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АДМИНИСТРАЦИЯ КУБОВИНСКОГО СЕЛЬСОВЕТА</w:t>
      </w:r>
    </w:p>
    <w:p w:rsidR="00B33218" w:rsidRDefault="00B33218" w:rsidP="00B3321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НОВОСИБИРСКОЙ ОБЛАСТИ</w:t>
      </w:r>
    </w:p>
    <w:p w:rsidR="00B33218" w:rsidRDefault="00B33218" w:rsidP="00B33218">
      <w:pPr>
        <w:shd w:val="clear" w:color="auto" w:fill="FFFFFF"/>
        <w:spacing w:before="100" w:beforeAutospacing="1"/>
        <w:jc w:val="center"/>
      </w:pPr>
      <w:r>
        <w:rPr>
          <w:b/>
          <w:bCs/>
          <w:sz w:val="28"/>
        </w:rPr>
        <w:t>ПОСТАНОВЛЕНИЕ</w:t>
      </w:r>
    </w:p>
    <w:p w:rsidR="00B33218" w:rsidRDefault="00B33218" w:rsidP="00B33218">
      <w:pPr>
        <w:shd w:val="clear" w:color="auto" w:fill="FFFFFF"/>
        <w:spacing w:before="100" w:beforeAutospacing="1"/>
        <w:jc w:val="center"/>
      </w:pPr>
      <w:r>
        <w:rPr>
          <w:b/>
          <w:bCs/>
          <w:sz w:val="28"/>
        </w:rPr>
        <w:t> </w:t>
      </w:r>
    </w:p>
    <w:p w:rsidR="00B33218" w:rsidRDefault="00B33218" w:rsidP="00B33218">
      <w:pPr>
        <w:shd w:val="clear" w:color="auto" w:fill="FFFFFF"/>
      </w:pPr>
      <w:r>
        <w:rPr>
          <w:sz w:val="28"/>
          <w:szCs w:val="28"/>
        </w:rPr>
        <w:t xml:space="preserve">                09.11.2017                                                                                            №155</w:t>
      </w:r>
    </w:p>
    <w:p w:rsidR="00B33218" w:rsidRDefault="00B33218" w:rsidP="00B33218">
      <w:pPr>
        <w:shd w:val="clear" w:color="auto" w:fill="FFFFFF"/>
        <w:spacing w:before="100" w:beforeAutospacing="1"/>
        <w:jc w:val="center"/>
      </w:pPr>
      <w:r>
        <w:rPr>
          <w:sz w:val="28"/>
          <w:szCs w:val="28"/>
        </w:rPr>
        <w:t>с.Кубовая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Об официальном сайте администрации  </w:t>
      </w:r>
    </w:p>
    <w:p w:rsidR="00B33218" w:rsidRDefault="00B33218" w:rsidP="00B3321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Кубовинского сельсовета Новосибирского района </w:t>
      </w:r>
    </w:p>
    <w:p w:rsidR="00B33218" w:rsidRDefault="00B33218" w:rsidP="00B3321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Новосибирской области в информационно-телекоммуникационной </w:t>
      </w:r>
    </w:p>
    <w:p w:rsidR="00B33218" w:rsidRDefault="00B33218" w:rsidP="00B3321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сети «Интернет»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ind w:firstLine="540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ind w:firstLine="540"/>
        <w:jc w:val="both"/>
      </w:pPr>
      <w:proofErr w:type="gramStart"/>
      <w:r>
        <w:rPr>
          <w:sz w:val="28"/>
          <w:szCs w:val="28"/>
        </w:rPr>
        <w:t xml:space="preserve">В целях обеспечения доступа граждан и организаций к информации о деятельности органов местного самоуправления Кубовинского сельсовета Новосибирского района Новосибирской области  и во исполнение Федерального </w:t>
      </w:r>
      <w:hyperlink r:id="rId4" w:history="1">
        <w:r>
          <w:rPr>
            <w:rStyle w:val="af5"/>
            <w:rFonts w:eastAsiaTheme="majorEastAsia"/>
            <w:sz w:val="28"/>
          </w:rPr>
          <w:t>закона</w:t>
        </w:r>
      </w:hyperlink>
      <w:r>
        <w:rPr>
          <w:sz w:val="28"/>
          <w:szCs w:val="28"/>
        </w:rPr>
        <w:t xml:space="preserve"> от 09 февраля 2009 г. N 8-ФЗ "Об обеспечении доступа к информации о деятельности государственных органов и органов местного самоуправления" </w:t>
      </w:r>
      <w:proofErr w:type="gramEnd"/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>
        <w:rPr>
          <w:b/>
          <w:sz w:val="28"/>
          <w:szCs w:val="28"/>
        </w:rPr>
        <w:t xml:space="preserve">         ПОСТАНОВЛЯЮ:</w:t>
      </w:r>
    </w:p>
    <w:p w:rsidR="00B33218" w:rsidRDefault="00B33218" w:rsidP="00B33218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1. Утвердить </w:t>
      </w:r>
      <w:hyperlink r:id="rId5" w:history="1">
        <w:r>
          <w:rPr>
            <w:rStyle w:val="af5"/>
            <w:rFonts w:eastAsiaTheme="majorEastAsia"/>
            <w:sz w:val="28"/>
          </w:rPr>
          <w:t>Положение</w:t>
        </w:r>
      </w:hyperlink>
      <w:r>
        <w:rPr>
          <w:sz w:val="28"/>
          <w:szCs w:val="28"/>
        </w:rPr>
        <w:t xml:space="preserve"> об официальном сайте органов местного самоуправления Кубовинского сельсовета в информационно-телекоммуникационной сети «Интернет» согласно приложению № 1.</w:t>
      </w:r>
    </w:p>
    <w:p w:rsidR="00B33218" w:rsidRDefault="00B33218" w:rsidP="00B33218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2. Утвердить </w:t>
      </w:r>
      <w:hyperlink r:id="rId6" w:history="1">
        <w:r>
          <w:rPr>
            <w:rStyle w:val="af5"/>
            <w:rFonts w:eastAsiaTheme="majorEastAsia"/>
            <w:sz w:val="28"/>
          </w:rPr>
          <w:t>Регламент</w:t>
        </w:r>
      </w:hyperlink>
      <w:r>
        <w:rPr>
          <w:sz w:val="28"/>
          <w:szCs w:val="28"/>
        </w:rPr>
        <w:t xml:space="preserve"> информационного </w:t>
      </w:r>
      <w:proofErr w:type="gramStart"/>
      <w:r>
        <w:rPr>
          <w:sz w:val="28"/>
          <w:szCs w:val="28"/>
        </w:rPr>
        <w:t>наполнения официального сайта органов местного самоуправления</w:t>
      </w:r>
      <w:proofErr w:type="gramEnd"/>
      <w:r>
        <w:rPr>
          <w:sz w:val="28"/>
          <w:szCs w:val="28"/>
        </w:rPr>
        <w:t xml:space="preserve"> Кубовинского сельсовета в информационно-телекоммуникационной сети «Интернет» согласно приложению № 2.</w:t>
      </w:r>
    </w:p>
    <w:p w:rsidR="00B33218" w:rsidRDefault="00B33218" w:rsidP="00B33218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3. Специалистам администрации Кубовинского сельсовета и рекомендовать Совету депутатов Кубовинского сельсовета (Скрипкину А.Н.) обеспечить своевременную подготовку и предоставление информации для размещения на официальном сайте администрации Кубовинского сельсовета в информационно-телекоммуникационной сети «Интернет». </w:t>
      </w:r>
    </w:p>
    <w:p w:rsidR="00B33218" w:rsidRDefault="00B33218" w:rsidP="00B33218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4. Специалисту администрации сельского поселения </w:t>
      </w:r>
      <w:proofErr w:type="spellStart"/>
      <w:r>
        <w:rPr>
          <w:sz w:val="28"/>
          <w:szCs w:val="28"/>
        </w:rPr>
        <w:t>Птушкиной</w:t>
      </w:r>
      <w:proofErr w:type="spellEnd"/>
      <w:r>
        <w:rPr>
          <w:sz w:val="28"/>
          <w:szCs w:val="28"/>
        </w:rPr>
        <w:t xml:space="preserve"> Л.В. обеспечить ведение официального сайта администрации Кубовинского сельсовета в информационно-телекоммуникационной сети «Интернет».</w:t>
      </w:r>
    </w:p>
    <w:p w:rsidR="00B33218" w:rsidRDefault="00B33218" w:rsidP="00B33218">
      <w:pPr>
        <w:shd w:val="clear" w:color="auto" w:fill="FFFFFF"/>
        <w:ind w:firstLine="708"/>
        <w:jc w:val="both"/>
      </w:pPr>
      <w:r>
        <w:rPr>
          <w:sz w:val="28"/>
          <w:szCs w:val="28"/>
        </w:rPr>
        <w:lastRenderedPageBreak/>
        <w:t xml:space="preserve">5. Разместить данное постановление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Кубовинского сельсовета в сети Интернет – </w:t>
      </w:r>
      <w:hyperlink r:id="rId7" w:tgtFrame="_blank" w:history="1">
        <w:r>
          <w:rPr>
            <w:rStyle w:val="af5"/>
            <w:rFonts w:eastAsiaTheme="majorEastAsia"/>
            <w:sz w:val="28"/>
            <w:szCs w:val="28"/>
          </w:rPr>
          <w:t>http://kubovinski.nso.ru</w:t>
        </w:r>
      </w:hyperlink>
    </w:p>
    <w:p w:rsidR="00B33218" w:rsidRDefault="00B33218" w:rsidP="00B33218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7. Настоящее постановление вступает в силу после его официального опубликования (обнародования).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both"/>
      </w:pPr>
      <w:r>
        <w:rPr>
          <w:sz w:val="28"/>
          <w:szCs w:val="28"/>
        </w:rPr>
        <w:t xml:space="preserve">         Глава Кубовинского сельсовета                                                   С.Г.Степанов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ind w:left="4224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B33218" w:rsidRDefault="00B33218" w:rsidP="00B33218">
      <w:pPr>
        <w:shd w:val="clear" w:color="auto" w:fill="FFFFFF"/>
        <w:jc w:val="right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jc w:val="right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jc w:val="right"/>
        <w:rPr>
          <w:sz w:val="28"/>
          <w:szCs w:val="28"/>
        </w:rPr>
      </w:pPr>
    </w:p>
    <w:p w:rsidR="00B33218" w:rsidRDefault="00B33218" w:rsidP="00B33218">
      <w:pPr>
        <w:shd w:val="clear" w:color="auto" w:fill="FFFFFF"/>
      </w:pPr>
      <w:r>
        <w:t>Лазарева  Е.С.</w:t>
      </w:r>
    </w:p>
    <w:p w:rsidR="00B33218" w:rsidRDefault="00B33218" w:rsidP="00B33218">
      <w:pPr>
        <w:shd w:val="clear" w:color="auto" w:fill="FFFFFF"/>
      </w:pPr>
      <w:r>
        <w:t>2-956-786</w:t>
      </w:r>
    </w:p>
    <w:p w:rsidR="00B33218" w:rsidRDefault="00B33218" w:rsidP="00B33218">
      <w:pPr>
        <w:shd w:val="clear" w:color="auto" w:fill="FFFFFF"/>
        <w:tabs>
          <w:tab w:val="left" w:pos="690"/>
        </w:tabs>
      </w:pPr>
      <w:r>
        <w:rPr>
          <w:sz w:val="28"/>
          <w:szCs w:val="28"/>
        </w:rPr>
        <w:tab/>
      </w:r>
    </w:p>
    <w:p w:rsidR="00B33218" w:rsidRDefault="00B33218" w:rsidP="00B33218">
      <w:pPr>
        <w:shd w:val="clear" w:color="auto" w:fill="FFFFFF"/>
        <w:tabs>
          <w:tab w:val="left" w:pos="690"/>
        </w:tabs>
      </w:pP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Утверждено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постановлением администрации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Кубовинского сельсовета 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Новосибирского района 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Новосибирской области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№ 155 от 09.11.2017г.</w:t>
      </w:r>
    </w:p>
    <w:p w:rsidR="00B33218" w:rsidRDefault="00B33218" w:rsidP="00B33218">
      <w:pPr>
        <w:jc w:val="both"/>
        <w:rPr>
          <w:iCs/>
          <w:sz w:val="28"/>
          <w:szCs w:val="28"/>
        </w:rPr>
      </w:pP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ПОЛОЖЕНИЕ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об официальном сайте органов местного самоуправления 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Кубовинского сельсовета Новосибирского района Новосибирской области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в информационно-телекоммуникационной сети «Интернет»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center"/>
      </w:pPr>
      <w:r>
        <w:rPr>
          <w:sz w:val="28"/>
          <w:szCs w:val="28"/>
        </w:rPr>
        <w:t>1. Общие положения</w:t>
      </w:r>
    </w:p>
    <w:p w:rsidR="00B33218" w:rsidRDefault="00B33218" w:rsidP="00B33218">
      <w:pPr>
        <w:shd w:val="clear" w:color="auto" w:fill="FFFFFF"/>
        <w:spacing w:before="100" w:beforeAutospacing="1" w:after="100" w:afterAutospacing="1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1.1. Официальный сайт органов местного самоуправления Кубовинского сельсовета Новосибирского района </w:t>
      </w:r>
      <w:proofErr w:type="spellStart"/>
      <w:r>
        <w:rPr>
          <w:sz w:val="28"/>
          <w:szCs w:val="28"/>
        </w:rPr>
        <w:t>Новосибибирской</w:t>
      </w:r>
      <w:proofErr w:type="spellEnd"/>
      <w:r>
        <w:rPr>
          <w:sz w:val="28"/>
          <w:szCs w:val="28"/>
        </w:rPr>
        <w:t xml:space="preserve"> области  (далее - Сайт) создан в целях </w:t>
      </w:r>
      <w:proofErr w:type="gramStart"/>
      <w:r>
        <w:rPr>
          <w:sz w:val="28"/>
          <w:szCs w:val="28"/>
        </w:rPr>
        <w:t>обеспечения реализации прав граждан</w:t>
      </w:r>
      <w:proofErr w:type="gramEnd"/>
      <w:r>
        <w:rPr>
          <w:sz w:val="28"/>
          <w:szCs w:val="28"/>
        </w:rPr>
        <w:t xml:space="preserve"> и организаций на доступ к информации о деятельности органов местного самоуправления Администрации Кубовинского сельсовета.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Информационная структура Сайта определяется в соответствии с федеральными законами от 06 октября 2003 г. </w:t>
      </w:r>
      <w:hyperlink r:id="rId8" w:history="1">
        <w:r>
          <w:rPr>
            <w:rStyle w:val="af5"/>
            <w:rFonts w:eastAsiaTheme="majorEastAsia"/>
            <w:sz w:val="28"/>
          </w:rPr>
          <w:t>N 131-ФЗ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09 февраля 2009 г. </w:t>
      </w:r>
      <w:hyperlink r:id="rId9" w:history="1">
        <w:r>
          <w:rPr>
            <w:rStyle w:val="af5"/>
            <w:rFonts w:eastAsiaTheme="majorEastAsia"/>
            <w:sz w:val="28"/>
          </w:rPr>
          <w:t>N 8-ФЗ</w:t>
        </w:r>
      </w:hyperlink>
      <w:r>
        <w:rPr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самоуправления», а также в соответствии с другими нормами законодательства Российской Федерации, нормативными правовыми актами Губернатора и</w:t>
      </w:r>
      <w:proofErr w:type="gramEnd"/>
      <w:r>
        <w:rPr>
          <w:sz w:val="28"/>
          <w:szCs w:val="28"/>
        </w:rPr>
        <w:t xml:space="preserve"> Правительства Новосибирской области, муниципальными правовыми актами, текущими задачами Совета депутатов Кубовинского сельсовета Новосибирского района Новосибирской области, главы Кубовинского сельсовета Новосибирского района Новосибирской области и администрации Кубовинского сельсовета Новосибирского района Новосибирской области.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lastRenderedPageBreak/>
        <w:t>1.3. На Сайте могут быть также размещены другие общедоступные информационные материалы о деятельности органов местного самоуправления Кубовинского сельсовета Новосибирского района Новосибирской области, муниципальных учреждений и организаций сельского поселения.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1.4. Доступ к сайту осуществляется пользователями, имеющими доступ к сети Интернет, по адресу:</w:t>
      </w:r>
      <w:r>
        <w:t xml:space="preserve"> </w:t>
      </w:r>
      <w:hyperlink r:id="rId10" w:tgtFrame="_blank" w:history="1">
        <w:r>
          <w:rPr>
            <w:rStyle w:val="af5"/>
            <w:rFonts w:eastAsiaTheme="majorEastAsia"/>
            <w:sz w:val="28"/>
            <w:szCs w:val="28"/>
          </w:rPr>
          <w:t>http://kubovinski.nso.ru</w:t>
        </w:r>
      </w:hyperlink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1.5. Информационное наполнение Сайта осуществляется в соответствии с настоящим Положением и </w:t>
      </w:r>
      <w:hyperlink r:id="rId11" w:history="1">
        <w:r>
          <w:rPr>
            <w:rStyle w:val="af5"/>
            <w:rFonts w:eastAsiaTheme="majorEastAsia"/>
            <w:sz w:val="28"/>
          </w:rPr>
          <w:t>Регламентом</w:t>
        </w:r>
      </w:hyperlink>
      <w:r>
        <w:rPr>
          <w:sz w:val="28"/>
          <w:szCs w:val="28"/>
        </w:rPr>
        <w:t xml:space="preserve"> информационного наполнения официального органов местного самоуправления Кубовинского сельсовета Новосибирского района Новосибирской области  в сети «Интернет» (далее - Регламент).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1.6. Требования к технологическим, программным и лингвистическим средствам обеспечения пользования Сайтом утверждаются муниципальным правовым актом.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1.7. Ответственным по ведению Сайта является специалист администрации Кубовинского сельсовета Новосибирского района Новосибирской области  (далее - Специалист).</w:t>
      </w:r>
    </w:p>
    <w:p w:rsidR="00B33218" w:rsidRDefault="00B33218" w:rsidP="00B33218">
      <w:pPr>
        <w:shd w:val="clear" w:color="auto" w:fill="FFFFFF"/>
        <w:ind w:firstLine="540"/>
        <w:jc w:val="center"/>
        <w:rPr>
          <w:sz w:val="28"/>
          <w:szCs w:val="28"/>
        </w:rPr>
      </w:pPr>
    </w:p>
    <w:p w:rsidR="00B33218" w:rsidRDefault="00B33218" w:rsidP="00B33218">
      <w:pPr>
        <w:shd w:val="clear" w:color="auto" w:fill="FFFFFF"/>
        <w:ind w:firstLine="540"/>
        <w:jc w:val="center"/>
      </w:pPr>
      <w:r>
        <w:rPr>
          <w:sz w:val="28"/>
          <w:szCs w:val="28"/>
        </w:rPr>
        <w:t>2. Обеспечение функционирования Сайта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 </w:t>
      </w:r>
      <w:r>
        <w:t xml:space="preserve">  </w:t>
      </w:r>
      <w:r>
        <w:rPr>
          <w:sz w:val="28"/>
          <w:szCs w:val="28"/>
        </w:rPr>
        <w:t>2.1. Специалист обеспечивает организацию и выполнение работ по функционированию Сайта и его информационному наполнению: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ведение информационной структуры Сайта, т.е. определение расположения информации на Сайте;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организацию работ по совершенствованию характеристик дизайна, информационной структуры, функциональных компонентов Сайта;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разграничение доступа муниципальных служащих к ресурсам Сайта и прав на изменение информации;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рассмотрение и согласование размещения информации на Сайте в соответствии с </w:t>
      </w:r>
      <w:hyperlink r:id="rId12" w:history="1">
        <w:r>
          <w:rPr>
            <w:rStyle w:val="af5"/>
            <w:rFonts w:eastAsiaTheme="majorEastAsia"/>
            <w:sz w:val="28"/>
          </w:rPr>
          <w:t>Регламентом</w:t>
        </w:r>
      </w:hyperlink>
      <w:r>
        <w:rPr>
          <w:sz w:val="28"/>
          <w:szCs w:val="28"/>
        </w:rPr>
        <w:t>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размещение информации на Сайте в соответствии с </w:t>
      </w:r>
      <w:hyperlink r:id="rId13" w:history="1">
        <w:r>
          <w:rPr>
            <w:rStyle w:val="af5"/>
            <w:rFonts w:eastAsiaTheme="majorEastAsia"/>
            <w:sz w:val="28"/>
          </w:rPr>
          <w:t>Регламентом</w:t>
        </w:r>
      </w:hyperlink>
      <w:r>
        <w:rPr>
          <w:sz w:val="28"/>
          <w:szCs w:val="28"/>
        </w:rPr>
        <w:t>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контроль работы Совета депутатов сельского поселения и администрации сельского поселения по предоставлению информации для размещения на Сайте в соответствии с </w:t>
      </w:r>
      <w:hyperlink r:id="rId14" w:history="1">
        <w:r>
          <w:rPr>
            <w:rStyle w:val="af5"/>
            <w:rFonts w:eastAsiaTheme="majorEastAsia"/>
            <w:sz w:val="28"/>
          </w:rPr>
          <w:t>Регламентом</w:t>
        </w:r>
      </w:hyperlink>
      <w:r>
        <w:rPr>
          <w:sz w:val="28"/>
          <w:szCs w:val="28"/>
        </w:rPr>
        <w:t>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регистрацию пользователей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для получения прав доступа к информации с регламентированным доступом или информационному наполнению Сайта;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бесперебойное функционирование программного комплекса Сайта;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информационную безопасность Сайта;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проведение регламентных работ на программном </w:t>
      </w:r>
      <w:proofErr w:type="gramStart"/>
      <w:r>
        <w:rPr>
          <w:sz w:val="28"/>
          <w:szCs w:val="28"/>
        </w:rPr>
        <w:t>комплексе</w:t>
      </w:r>
      <w:proofErr w:type="gramEnd"/>
      <w:r>
        <w:rPr>
          <w:sz w:val="28"/>
          <w:szCs w:val="28"/>
        </w:rPr>
        <w:t xml:space="preserve"> Сайта;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инсталляцию специального программного обеспечения Сайта;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резервное копирование данных и настроек Сайта;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проведение мероприятий по анализу причин возникновения внештатных ситуаций при </w:t>
      </w:r>
      <w:proofErr w:type="gramStart"/>
      <w:r>
        <w:rPr>
          <w:sz w:val="28"/>
          <w:szCs w:val="28"/>
        </w:rPr>
        <w:t>функционировании</w:t>
      </w:r>
      <w:proofErr w:type="gramEnd"/>
      <w:r>
        <w:rPr>
          <w:sz w:val="28"/>
          <w:szCs w:val="28"/>
        </w:rPr>
        <w:t xml:space="preserve"> Сайта (в случае необходимости).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lastRenderedPageBreak/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3. Организация доступа в разделы Сайта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3.1. Все материалы, размещенные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, доступны для всех пользователей сети «Интернет», если иное не установлено </w:t>
      </w:r>
      <w:hyperlink r:id="rId15" w:history="1">
        <w:r>
          <w:rPr>
            <w:rStyle w:val="af5"/>
            <w:rFonts w:eastAsiaTheme="majorEastAsia"/>
            <w:sz w:val="28"/>
          </w:rPr>
          <w:t>пунктом 3.2</w:t>
        </w:r>
      </w:hyperlink>
      <w:r>
        <w:rPr>
          <w:sz w:val="28"/>
          <w:szCs w:val="28"/>
        </w:rPr>
        <w:t xml:space="preserve"> настоящего Положения.</w:t>
      </w:r>
    </w:p>
    <w:p w:rsidR="00B33218" w:rsidRDefault="00B33218" w:rsidP="00B3321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размещения документов, адресатами которых являются определенные группы пользователей Сайта, могут быть созданы разделы Сайта для ограниченного пользования.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Утверждено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постановлением администрации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Кубовинского сельсовета 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Новосибирского района 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Новосибирской области</w:t>
      </w:r>
    </w:p>
    <w:p w:rsidR="00B33218" w:rsidRDefault="00B33218" w:rsidP="00B33218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№ 155 от 09.11.2017г.</w:t>
      </w:r>
    </w:p>
    <w:p w:rsidR="00B33218" w:rsidRDefault="00B33218" w:rsidP="00B33218">
      <w:pPr>
        <w:shd w:val="clear" w:color="auto" w:fill="FFFFFF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РЕГЛАМЕНТ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 информационного наполнения официального сайта органов местного самоуправления Кубовинского сельсовета Новосибирского района Новосибирской области  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информационно-телекоммуникационной сети «Интернет» </w:t>
      </w:r>
    </w:p>
    <w:p w:rsidR="00B33218" w:rsidRDefault="00B33218" w:rsidP="00B33218">
      <w:pPr>
        <w:shd w:val="clear" w:color="auto" w:fill="FFFFFF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1. Общие положения</w:t>
      </w:r>
    </w:p>
    <w:p w:rsidR="00B33218" w:rsidRDefault="00B33218" w:rsidP="00B33218">
      <w:pPr>
        <w:shd w:val="clear" w:color="auto" w:fill="FFFFFF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1.1. Настоящий регламент определяет правила организации работ по подготовке и размещению информации о деятельности органов местного самоуправления Кубовинского сельсовета Новосибирского района Новосибирской области  на официальном сайте органов местного самоуправления Кубовинского сельсовета Новосибирского района Новосибирской области  в сети «Интернет».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1.2. Председатель Совета депутатов сельского поселения, специалисты администрации сельского поселения обеспечивают своевременное предоставление полной и достоверной информации о своей деятельности, для размещения на Сайте в соответствии с настоящим Регламентом.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1.3. Оперативную информацию о деятельности главы Кубовинского сельсовета Новосибирского района Новосибирской области, Кубовинского сельсовета Новосибирского района Новосибирской области предоставляет ответственный специалист 1 категории администрации Кубовинского сельсовета Новосибирского района Новосибирской области.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1.4. Персональная ответственность за содержание, полноту, достоверность и своевременность предоставляемых информационных материалов, а также недопущение размещения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сведений ограниченного доступа возлагается на должностных лиц, направивших информацию для размещения на Сайте.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lastRenderedPageBreak/>
        <w:t xml:space="preserve">1.5. </w:t>
      </w:r>
      <w:proofErr w:type="gramStart"/>
      <w:r>
        <w:rPr>
          <w:sz w:val="28"/>
          <w:szCs w:val="28"/>
        </w:rPr>
        <w:t>Настоящий Регламент не распространяется на сферу размещения информации о размещении заказов на поставки товаров, выполнение работ, оказание услуг для муниципальных нужд на официальных сайтах в сети Интернет.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Порядок размещения информации о размещении заказов на поставки товаров, выполнение работ, оказание услуг для муниципальных нужд на официальных сайтах в сети Интернет утверждается отдельным муниципальным правовым актом.</w:t>
      </w:r>
      <w:proofErr w:type="gramEnd"/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2. Функции органов местного самоуправления по подготовке и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своевременному предоставлению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материалов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для размещения на </w:t>
      </w:r>
      <w:proofErr w:type="gramStart"/>
      <w:r>
        <w:rPr>
          <w:sz w:val="28"/>
          <w:szCs w:val="28"/>
        </w:rPr>
        <w:t>Сайте</w:t>
      </w:r>
      <w:proofErr w:type="gramEnd"/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2.1. Председатель Совета депутатов Кубовинского сельсовета Новосибирского района Новосибирской области, специалисты Кубовинского сельсовета Новосибирского района Новосибирской области: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2.1.3. Обеспечивают контроль за предоставлением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материалов ответственному по ведению Сайта специалисту администрации Кубовинского сельсовета Новосибирского района Новосибирской области (далее - Специалист) в порядке и в сроки, установленные федеральным законодательством, нормативными правовыми актами Губернатора и Правительства Новосибирской области, муниципальными правовыми актами, а также настоящим Регламентом.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2.2. Ответственные работники обязаны:</w:t>
      </w:r>
    </w:p>
    <w:p w:rsidR="00B33218" w:rsidRDefault="00B33218" w:rsidP="00B33218">
      <w:pPr>
        <w:shd w:val="clear" w:color="auto" w:fill="FFFFFF"/>
        <w:ind w:firstLine="540"/>
        <w:jc w:val="both"/>
      </w:pPr>
      <w:proofErr w:type="gramStart"/>
      <w:r>
        <w:rPr>
          <w:sz w:val="28"/>
          <w:szCs w:val="28"/>
        </w:rPr>
        <w:t>- предоставлять информационные материалы Специалисту в порядке и в сроки, установленные федеральным законодательством, нормативными правовыми актами Губернатора и Правительства Новосибирской области, муниципальными правовыми актами, а также настоящим Регламентом;</w:t>
      </w:r>
      <w:proofErr w:type="gramEnd"/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ежеквартально, к первому числу первого месяца, осуществлять полный мониторинг актуальности информации на Сайте, относящейся к направлению своей деятельности и направлять Специалисту обновленную информацию;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готовить отчетные материалы о размещении информации на Сайте по запросу Специалиста.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3. Подготовка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материалов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для размещения на </w:t>
      </w:r>
      <w:proofErr w:type="gramStart"/>
      <w:r>
        <w:rPr>
          <w:sz w:val="28"/>
          <w:szCs w:val="28"/>
        </w:rPr>
        <w:t>Сайте</w:t>
      </w:r>
      <w:proofErr w:type="gramEnd"/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3.1. Информационные материалы, предназначенные для размещения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>, должны содержать: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название (заголовок) информационного материала (не более 100 текстовых символов, включая пробелы);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наименование раздела Сайта, предназначенного для размещения </w:t>
      </w:r>
      <w:proofErr w:type="gramStart"/>
      <w:r>
        <w:rPr>
          <w:sz w:val="28"/>
          <w:szCs w:val="28"/>
        </w:rPr>
        <w:t>направляемых</w:t>
      </w:r>
      <w:proofErr w:type="gramEnd"/>
      <w:r>
        <w:rPr>
          <w:sz w:val="28"/>
          <w:szCs w:val="28"/>
        </w:rPr>
        <w:t xml:space="preserve"> материалов;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основной текст информационного материала;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lastRenderedPageBreak/>
        <w:t xml:space="preserve">- дополнительные материалы в графическом, текстовом или </w:t>
      </w:r>
      <w:proofErr w:type="spellStart"/>
      <w:r>
        <w:rPr>
          <w:sz w:val="28"/>
          <w:szCs w:val="28"/>
        </w:rPr>
        <w:t>мультимедийном</w:t>
      </w:r>
      <w:proofErr w:type="spellEnd"/>
      <w:r>
        <w:rPr>
          <w:sz w:val="28"/>
          <w:szCs w:val="28"/>
        </w:rPr>
        <w:t xml:space="preserve"> формате (при необходимости);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пометку о необходимости опубликования (дублирования) материала на главной странице Сайта;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ФИО сотрудника, подготовившего информацию, и контактные данные;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сроки публикации информационного материала.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3.2. Предоставляемая информация должна удовлетворять следующим требованиям: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информационные текстовые и табличные материалы предоставляются в форматах MS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(файловые расширения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Open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</w:t>
      </w:r>
      <w:proofErr w:type="spellEnd"/>
      <w:r>
        <w:rPr>
          <w:sz w:val="28"/>
          <w:szCs w:val="28"/>
        </w:rPr>
        <w:t xml:space="preserve"> (файловые расширения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), текстовом формате UTF-8 (файловое расширение </w:t>
      </w:r>
      <w:proofErr w:type="spellStart"/>
      <w:r>
        <w:rPr>
          <w:sz w:val="28"/>
          <w:szCs w:val="28"/>
        </w:rPr>
        <w:t>txt</w:t>
      </w:r>
      <w:proofErr w:type="spellEnd"/>
      <w:r>
        <w:rPr>
          <w:sz w:val="28"/>
          <w:szCs w:val="28"/>
        </w:rPr>
        <w:t>), формате PDF;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фотографии, диаграммы и идентичные им изображения предоставляются отдельными файлами в графическом (растровом) формате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gif</w:t>
      </w:r>
      <w:proofErr w:type="spellEnd"/>
      <w:r>
        <w:rPr>
          <w:sz w:val="28"/>
          <w:szCs w:val="28"/>
        </w:rPr>
        <w:t>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- при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нескольких изображений в основном тексте документа указывается местоположение каждого изображения, если по названию файла с изображением нельзя однозначно определить его местоположение в тексте;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- иные форматы размещения информации согласовываются со Специалистом.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4. Размещение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материалов на Сайте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4.1. Специалист вправе вернуть подготовленные информационные материалы на доработку исполнителю.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4.2. Специалист, вправе редактировать предоставленные для размещения материалы, содержащие грамматические, орфографические и пунктуационные ошибки.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4.3. Редактирование текста информационного материала, включающего смысловые ошибки, осуществляется Специалистом с участием исполнителя.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4.4. Не допускается редактирование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материалов, носящих нормативно-правовой характер.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4.5. Специалист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своевременно размещать материалы на Сайте.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4.6. Сведения о текущих событиях предоставляются в режиме оперативного информирования и размещаются на главной странице Сайта.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4.7. Размещение иных информационных материалов осуществляется в соответствующих разделах Сайта.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5. Порядок приема </w:t>
      </w:r>
      <w:proofErr w:type="spellStart"/>
      <w:proofErr w:type="gramStart"/>
      <w:r>
        <w:rPr>
          <w:sz w:val="28"/>
          <w:szCs w:val="28"/>
        </w:rPr>
        <w:t>Интернет-обращений</w:t>
      </w:r>
      <w:proofErr w:type="spellEnd"/>
      <w:proofErr w:type="gramEnd"/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5.1. Для приема обращений граждан в форме электронного сообщения (далее - Интернет-обращение) применяется специализированное программное обеспечение, предусматривающее заполнение заявителем реквизитов, необходимых для работы с обращениями в порядке, установленном законодательством Российской Федерации, нормативными </w:t>
      </w:r>
      <w:r>
        <w:rPr>
          <w:sz w:val="28"/>
          <w:szCs w:val="28"/>
        </w:rPr>
        <w:lastRenderedPageBreak/>
        <w:t>правовыми актами Губернатора и Правительства Новосибирской области, муниципальными правовыми актами.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 xml:space="preserve">5.2. Прием </w:t>
      </w:r>
      <w:proofErr w:type="spellStart"/>
      <w:proofErr w:type="gramStart"/>
      <w:r>
        <w:rPr>
          <w:sz w:val="28"/>
          <w:szCs w:val="28"/>
        </w:rPr>
        <w:t>Интернет-обращений</w:t>
      </w:r>
      <w:proofErr w:type="spellEnd"/>
      <w:proofErr w:type="gramEnd"/>
      <w:r>
        <w:rPr>
          <w:sz w:val="28"/>
          <w:szCs w:val="28"/>
        </w:rPr>
        <w:t xml:space="preserve"> в Совет депутатов Кубовинского сельсовета Новосибирского района Новосибирской области, главе Кубовинского сельсовета Новосибирского района Новосибирской области и администрацию Кубовинского сельсовета Новосибирского района Новосибирской области осуществляется в разделе Сайта «Вопрос-ответ».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jc w:val="center"/>
      </w:pPr>
      <w:r>
        <w:rPr>
          <w:sz w:val="28"/>
          <w:szCs w:val="28"/>
        </w:rPr>
        <w:t xml:space="preserve">6. Порядок размещения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нормативных правовых актов Кубовинского сельсовета Новосибирского района Новосибирской области</w:t>
      </w:r>
    </w:p>
    <w:p w:rsidR="00B33218" w:rsidRDefault="00B33218" w:rsidP="00B33218">
      <w:pPr>
        <w:shd w:val="clear" w:color="auto" w:fill="FFFFFF"/>
        <w:ind w:firstLine="540"/>
        <w:jc w:val="center"/>
      </w:pP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6.1. Нормативные правовые акты и проекты нормативных правовых актов Кубовинского сельсовета Новосибирского района Новосибирской области  подлежат размещению в сети «Интернет» в случаях, установленных федеральным законом.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6.2. Нормативные правовые акты сельского поселения размещаются в сети Интернет в течение трех рабочих дней с момента регистрации.</w:t>
      </w:r>
    </w:p>
    <w:p w:rsidR="00B33218" w:rsidRDefault="00B33218" w:rsidP="00B33218">
      <w:pPr>
        <w:shd w:val="clear" w:color="auto" w:fill="FFFFFF"/>
        <w:ind w:firstLine="540"/>
        <w:jc w:val="both"/>
      </w:pPr>
      <w:r>
        <w:rPr>
          <w:sz w:val="28"/>
          <w:szCs w:val="28"/>
        </w:rPr>
        <w:t>6.5. Проекты нормативных правовых актов Кубовинского сельсовета Новосибирского района Новосибирской области размещаются в сети «Интернет» в соответствии с установленными Порядками проведения антикоррупционной экспертизы, если иное не установлено муниципальными правовыми актами.</w:t>
      </w:r>
    </w:p>
    <w:p w:rsidR="00B33218" w:rsidRDefault="00B33218" w:rsidP="00B33218">
      <w:pPr>
        <w:shd w:val="clear" w:color="auto" w:fill="FFFFFF"/>
        <w:ind w:firstLine="540"/>
        <w:jc w:val="center"/>
      </w:pPr>
      <w:r>
        <w:rPr>
          <w:sz w:val="28"/>
          <w:szCs w:val="28"/>
        </w:rPr>
        <w:t> </w:t>
      </w:r>
    </w:p>
    <w:p w:rsidR="00B33218" w:rsidRDefault="00B33218" w:rsidP="00B33218">
      <w:pPr>
        <w:shd w:val="clear" w:color="auto" w:fill="FFFFFF"/>
        <w:ind w:firstLine="540"/>
        <w:jc w:val="center"/>
      </w:pPr>
      <w:r>
        <w:rPr>
          <w:sz w:val="28"/>
          <w:szCs w:val="28"/>
        </w:rPr>
        <w:t> </w:t>
      </w:r>
    </w:p>
    <w:p w:rsidR="008570A9" w:rsidRDefault="008570A9"/>
    <w:sectPr w:rsidR="008570A9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218"/>
    <w:rsid w:val="002A1AB6"/>
    <w:rsid w:val="002A6130"/>
    <w:rsid w:val="00424408"/>
    <w:rsid w:val="00555505"/>
    <w:rsid w:val="005D6684"/>
    <w:rsid w:val="007D6A28"/>
    <w:rsid w:val="00821F6F"/>
    <w:rsid w:val="008570A9"/>
    <w:rsid w:val="00A7543A"/>
    <w:rsid w:val="00B16537"/>
    <w:rsid w:val="00B33218"/>
    <w:rsid w:val="00CD7494"/>
    <w:rsid w:val="00DE1A71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8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semiHidden/>
    <w:unhideWhenUsed/>
    <w:rsid w:val="00B33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00C368AA25FB2D6A3E9356B2661264D83C92752B2F2377FE7D77CD4RF72A" TargetMode="External"/><Relationship Id="rId13" Type="http://schemas.openxmlformats.org/officeDocument/2006/relationships/hyperlink" Target="consultantplus://offline/ref=BE200C368AA25FB2D6A3F7387D4A3F2A4D8A952D57B2F16823B88C2183FB8469117ABEDBF129190F53255CRE7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ubovinski.nso.ru" TargetMode="External"/><Relationship Id="rId12" Type="http://schemas.openxmlformats.org/officeDocument/2006/relationships/hyperlink" Target="consultantplus://offline/ref=BE200C368AA25FB2D6A3F7387D4A3F2A4D8A952D57B2F16823B88C2183FB8469117ABEDBF129190F53255CRE7E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200C368AA25FB2D6A3F7387D4A3F2A4D8A952D57B2F16823B88C2183FB8469117ABEDBF129190F53255CRE7EA" TargetMode="External"/><Relationship Id="rId11" Type="http://schemas.openxmlformats.org/officeDocument/2006/relationships/hyperlink" Target="consultantplus://offline/ref=BE200C368AA25FB2D6A3F7387D4A3F2A4D8A952D57B2F16823B88C2183FB8469117ABEDBF129190F53255CRE7EA" TargetMode="External"/><Relationship Id="rId5" Type="http://schemas.openxmlformats.org/officeDocument/2006/relationships/hyperlink" Target="consultantplus://offline/ref=BE200C368AA25FB2D6A3F7387D4A3F2A4D8A952D57B2F16823B88C2183FB8469117ABEDBF129190F532559RE7EA" TargetMode="External"/><Relationship Id="rId15" Type="http://schemas.openxmlformats.org/officeDocument/2006/relationships/hyperlink" Target="consultantplus://offline/ref=BE200C368AA25FB2D6A3F7387D4A3F2A4D8A952D57B2F16823B88C2183FB8469117ABEDBF129190F53255CRE78A" TargetMode="External"/><Relationship Id="rId10" Type="http://schemas.openxmlformats.org/officeDocument/2006/relationships/hyperlink" Target="http://kubovinski.nso.ru" TargetMode="External"/><Relationship Id="rId4" Type="http://schemas.openxmlformats.org/officeDocument/2006/relationships/hyperlink" Target="consultantplus://offline/ref=BE200C368AA25FB2D6A3E9356B2661264D80CD265BB0F2377FE7D77CD4F28E3E5635E799B5241809R577A" TargetMode="External"/><Relationship Id="rId9" Type="http://schemas.openxmlformats.org/officeDocument/2006/relationships/hyperlink" Target="consultantplus://offline/ref=BE200C368AA25FB2D6A3E9356B2661264D80CD265BB0F2377FE7D77CD4RF72A" TargetMode="External"/><Relationship Id="rId14" Type="http://schemas.openxmlformats.org/officeDocument/2006/relationships/hyperlink" Target="consultantplus://offline/ref=BE200C368AA25FB2D6A3F7387D4A3F2A4D8A952D57B2F16823B88C2183FB8469117ABEDBF129190F53255CRE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2248</Words>
  <Characters>12817</Characters>
  <Application>Microsoft Office Word</Application>
  <DocSecurity>0</DocSecurity>
  <Lines>106</Lines>
  <Paragraphs>30</Paragraphs>
  <ScaleCrop>false</ScaleCrop>
  <Company>Экран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2017-11-23T01:35:00Z</dcterms:created>
  <dcterms:modified xsi:type="dcterms:W3CDTF">2017-11-23T01:36:00Z</dcterms:modified>
</cp:coreProperties>
</file>