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F4" w:rsidRPr="00CF6693" w:rsidRDefault="000F61F4" w:rsidP="000F61F4">
      <w:pPr>
        <w:jc w:val="center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АДМИНИСТРАЦИЯ    КУБОВИНСКОГО  СЕЛЬСОВЕТА</w:t>
      </w:r>
    </w:p>
    <w:p w:rsidR="000F61F4" w:rsidRPr="00CF6693" w:rsidRDefault="000F61F4" w:rsidP="000F61F4">
      <w:pPr>
        <w:ind w:right="639"/>
        <w:jc w:val="center"/>
        <w:outlineLvl w:val="0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НОВОСИБИРСКОГО  РАЙОНА</w:t>
      </w:r>
    </w:p>
    <w:p w:rsidR="000F61F4" w:rsidRPr="00CF6693" w:rsidRDefault="000F61F4" w:rsidP="000F61F4">
      <w:pPr>
        <w:ind w:right="639"/>
        <w:jc w:val="center"/>
        <w:outlineLvl w:val="0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НОВОСИБИРСКОЙ  ОБЛАСТИ</w:t>
      </w:r>
    </w:p>
    <w:p w:rsidR="000F61F4" w:rsidRPr="00CF6693" w:rsidRDefault="000F61F4" w:rsidP="000F61F4">
      <w:pPr>
        <w:ind w:right="639"/>
        <w:jc w:val="center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ind w:right="639"/>
        <w:jc w:val="center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ind w:right="639"/>
        <w:jc w:val="center"/>
        <w:outlineLvl w:val="0"/>
        <w:rPr>
          <w:rFonts w:ascii="Arial" w:hAnsi="Arial"/>
          <w:color w:val="000000" w:themeColor="text1"/>
          <w:szCs w:val="28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П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О С Т А Н О В Л Е Н И Е</w:t>
      </w:r>
    </w:p>
    <w:p w:rsidR="000F61F4" w:rsidRPr="00CF6693" w:rsidRDefault="000F61F4" w:rsidP="000F61F4">
      <w:pPr>
        <w:ind w:right="639"/>
        <w:jc w:val="center"/>
        <w:outlineLvl w:val="0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ind w:right="639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ind w:right="-1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от 27.07.2017                                                                                           № 118</w:t>
      </w: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                                                  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с</w:t>
      </w:r>
      <w:proofErr w:type="gramEnd"/>
      <w:r w:rsidRPr="00CF6693">
        <w:rPr>
          <w:rFonts w:ascii="Arial" w:hAnsi="Arial"/>
          <w:color w:val="000000" w:themeColor="text1"/>
          <w:szCs w:val="28"/>
        </w:rPr>
        <w:t>. Кубовая</w:t>
      </w: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Об утверждении административного регламента </w:t>
      </w: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предоставления муниципальной услуги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по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</w:t>
      </w: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предоставлению «ордера на проведение земляных работ» </w:t>
      </w: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на территории Кубовинского сельсовета </w:t>
      </w: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Новосибирского района Новосибирской области</w:t>
      </w: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                  В соответствии с Федеральным законом от 06.10.2003г. №131-ФЗ «Об общих принципах организации местного самоуправления в Российской Федер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ции», Уставом   Кубовинского  сельсовета  Новосибирского  района Новосиби</w:t>
      </w:r>
      <w:r w:rsidRPr="00CF6693">
        <w:rPr>
          <w:rFonts w:ascii="Arial" w:hAnsi="Arial"/>
          <w:color w:val="000000" w:themeColor="text1"/>
          <w:szCs w:val="28"/>
        </w:rPr>
        <w:t>р</w:t>
      </w:r>
      <w:r w:rsidRPr="00CF6693">
        <w:rPr>
          <w:rFonts w:ascii="Arial" w:hAnsi="Arial"/>
          <w:color w:val="000000" w:themeColor="text1"/>
          <w:szCs w:val="28"/>
        </w:rPr>
        <w:t>ской</w:t>
      </w:r>
      <w:r w:rsidRPr="00CF6693">
        <w:rPr>
          <w:rFonts w:ascii="Arial" w:hAnsi="Arial"/>
          <w:color w:val="000000" w:themeColor="text1"/>
          <w:szCs w:val="28"/>
        </w:rPr>
        <w:tab/>
        <w:t xml:space="preserve"> области, в целях улучшения инвестиционного климата.</w:t>
      </w: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          ПОСТАНОВЛЯЮ:</w:t>
      </w: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ab/>
        <w:t>1. Утвердить административный регламент предоставления муниципальной услуги по  предоставлению «ордера на проведение земляных работ» на террит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рии Кубовинского сельсовета.</w:t>
      </w:r>
    </w:p>
    <w:p w:rsidR="000F61F4" w:rsidRPr="00CF6693" w:rsidRDefault="000F61F4" w:rsidP="000F61F4">
      <w:pPr>
        <w:rPr>
          <w:rFonts w:ascii="Arial" w:hAnsi="Arial"/>
          <w:bCs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      2. Опубликовать настоящее постановление на официальном сайте админис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 xml:space="preserve">рации Кубовинского сельсовета в сети «Интернет» - </w:t>
      </w:r>
      <w:hyperlink r:id="rId5" w:history="1">
        <w:r w:rsidRPr="00CF6693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www.kubovaya.ru</w:t>
        </w:r>
      </w:hyperlink>
      <w:r w:rsidRPr="00CF6693">
        <w:rPr>
          <w:rFonts w:ascii="Arial" w:hAnsi="Arial"/>
          <w:bCs/>
          <w:color w:val="000000" w:themeColor="text1"/>
          <w:szCs w:val="28"/>
        </w:rPr>
        <w:t>.</w:t>
      </w: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        3 .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Контроль за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исполнением настоящего постановлением оставляю за собой.</w:t>
      </w:r>
    </w:p>
    <w:p w:rsidR="000F61F4" w:rsidRPr="00CF6693" w:rsidRDefault="000F61F4" w:rsidP="000F61F4">
      <w:pPr>
        <w:ind w:firstLine="708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ind w:firstLine="708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ind w:firstLine="708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Глава  Кубовинского сельсовета                                             С.Г.Степанов</w:t>
      </w: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 </w:t>
      </w: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CF6693" w:rsidRPr="00CF6693" w:rsidRDefault="00CF6693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CF6693" w:rsidRPr="00CF6693" w:rsidRDefault="00CF6693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0F61F4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CF6693" w:rsidRPr="00CF6693" w:rsidRDefault="00CF6693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lastRenderedPageBreak/>
        <w:t>УТВЕРЖДЕН</w:t>
      </w:r>
    </w:p>
    <w:p w:rsidR="000F61F4" w:rsidRPr="00CF6693" w:rsidRDefault="000F61F4" w:rsidP="00CF6693">
      <w:pPr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постановлением администр</w:t>
      </w:r>
      <w:r w:rsidRPr="00CF6693">
        <w:rPr>
          <w:rFonts w:ascii="Arial" w:hAnsi="Arial"/>
          <w:color w:val="000000" w:themeColor="text1"/>
        </w:rPr>
        <w:t>а</w:t>
      </w:r>
      <w:r w:rsidRPr="00CF6693">
        <w:rPr>
          <w:rFonts w:ascii="Arial" w:hAnsi="Arial"/>
          <w:color w:val="000000" w:themeColor="text1"/>
        </w:rPr>
        <w:t xml:space="preserve">ции </w:t>
      </w:r>
    </w:p>
    <w:p w:rsidR="000F61F4" w:rsidRPr="00CF6693" w:rsidRDefault="000F61F4" w:rsidP="000F61F4">
      <w:pPr>
        <w:ind w:left="5940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Кубовинского сельсовета</w:t>
      </w:r>
    </w:p>
    <w:p w:rsidR="000F61F4" w:rsidRPr="00CF6693" w:rsidRDefault="000F61F4" w:rsidP="000F61F4">
      <w:pPr>
        <w:ind w:left="5940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Новосибирского района</w:t>
      </w:r>
    </w:p>
    <w:p w:rsidR="000F61F4" w:rsidRPr="00CF6693" w:rsidRDefault="000F61F4" w:rsidP="000F61F4">
      <w:pPr>
        <w:ind w:left="5940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Новосибирской области</w:t>
      </w:r>
    </w:p>
    <w:p w:rsidR="000F61F4" w:rsidRPr="00CF6693" w:rsidRDefault="000F61F4" w:rsidP="000F61F4">
      <w:pPr>
        <w:ind w:left="5940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от 27.07.2017. № 118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bCs/>
          <w:color w:val="000000" w:themeColor="text1"/>
          <w:szCs w:val="28"/>
        </w:rPr>
      </w:pP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bCs/>
          <w:color w:val="000000" w:themeColor="text1"/>
          <w:szCs w:val="28"/>
        </w:rPr>
        <w:t xml:space="preserve">Административный регламент предоставления муниципальной услуги </w:t>
      </w:r>
      <w:r w:rsidRPr="00CF6693">
        <w:rPr>
          <w:rFonts w:ascii="Arial" w:hAnsi="Arial"/>
          <w:bCs/>
          <w:color w:val="000000" w:themeColor="text1"/>
          <w:szCs w:val="28"/>
        </w:rPr>
        <w:br/>
      </w:r>
      <w:r w:rsidRPr="00CF6693">
        <w:rPr>
          <w:rFonts w:ascii="Arial" w:hAnsi="Arial"/>
          <w:color w:val="000000" w:themeColor="text1"/>
          <w:szCs w:val="28"/>
        </w:rPr>
        <w:t>по предоставлению «ордера на проведение земляных работ» на территории К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бовинского сельсовета Новосибирского района Новосибирской области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bCs/>
          <w:color w:val="000000" w:themeColor="text1"/>
          <w:szCs w:val="28"/>
        </w:rPr>
        <w:t xml:space="preserve"> </w:t>
      </w:r>
    </w:p>
    <w:p w:rsidR="000F61F4" w:rsidRPr="00CF6693" w:rsidRDefault="000F61F4" w:rsidP="000F61F4">
      <w:pPr>
        <w:tabs>
          <w:tab w:val="left" w:pos="2740"/>
          <w:tab w:val="center" w:pos="4819"/>
        </w:tabs>
        <w:autoSpaceDE w:val="0"/>
        <w:rPr>
          <w:rFonts w:ascii="Arial" w:hAnsi="Arial"/>
          <w:color w:val="000000" w:themeColor="text1"/>
        </w:rPr>
      </w:pPr>
      <w:r w:rsidRPr="00CF6693">
        <w:rPr>
          <w:rFonts w:ascii="Arial" w:hAnsi="Arial"/>
          <w:bCs/>
          <w:color w:val="000000" w:themeColor="text1"/>
          <w:szCs w:val="28"/>
        </w:rPr>
        <w:tab/>
      </w:r>
      <w:r w:rsidRPr="00CF6693">
        <w:rPr>
          <w:rFonts w:ascii="Arial" w:hAnsi="Arial"/>
          <w:bCs/>
          <w:color w:val="000000" w:themeColor="text1"/>
          <w:szCs w:val="28"/>
        </w:rPr>
        <w:tab/>
        <w:t>1. Общие положения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bCs/>
          <w:color w:val="000000" w:themeColor="text1"/>
          <w:szCs w:val="28"/>
        </w:rPr>
      </w:pP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1.1.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Административный регламент предоставления муниципальной услуги по предоставлению «ордера на проведение земляных работ» на территории Куб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винского сельсовета Новосибирского района Новосибирской области (далее – а</w:t>
      </w:r>
      <w:r w:rsidRPr="00CF6693">
        <w:rPr>
          <w:rFonts w:ascii="Arial" w:hAnsi="Arial"/>
          <w:color w:val="000000" w:themeColor="text1"/>
          <w:szCs w:val="28"/>
        </w:rPr>
        <w:t>д</w:t>
      </w:r>
      <w:r w:rsidRPr="00CF6693">
        <w:rPr>
          <w:rFonts w:ascii="Arial" w:hAnsi="Arial"/>
          <w:color w:val="000000" w:themeColor="text1"/>
          <w:szCs w:val="28"/>
        </w:rPr>
        <w:t>министративный регламент) устанавливает порядок и стандарт предоставления администрацией Кубовинского сельсовета  Новосибирского района Новосиби</w:t>
      </w:r>
      <w:r w:rsidRPr="00CF6693">
        <w:rPr>
          <w:rFonts w:ascii="Arial" w:hAnsi="Arial"/>
          <w:color w:val="000000" w:themeColor="text1"/>
          <w:szCs w:val="28"/>
        </w:rPr>
        <w:t>р</w:t>
      </w:r>
      <w:r w:rsidRPr="00CF6693">
        <w:rPr>
          <w:rFonts w:ascii="Arial" w:hAnsi="Arial"/>
          <w:color w:val="000000" w:themeColor="text1"/>
          <w:szCs w:val="28"/>
        </w:rPr>
        <w:t>ской области (далее – администрация) муниципальной услуги по предоставлению «ордера на проведение земляных работ» на территории Кубовинского сельсовета Новосибирского района Новосибирской области (далее – муниципальная услуга).</w:t>
      </w:r>
      <w:proofErr w:type="gramEnd"/>
    </w:p>
    <w:p w:rsidR="000F61F4" w:rsidRPr="00CF6693" w:rsidRDefault="000F61F4" w:rsidP="000F61F4">
      <w:pPr>
        <w:widowControl w:val="0"/>
        <w:autoSpaceDE w:val="0"/>
        <w:ind w:firstLine="540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1.2. Муниципальная услуга предоставляется гражданам и юридическим л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цам, имеющим право на обращение за предоставлением муниципальной услуги.</w:t>
      </w:r>
    </w:p>
    <w:p w:rsidR="000F61F4" w:rsidRPr="00CF6693" w:rsidRDefault="000F61F4" w:rsidP="000F61F4">
      <w:pPr>
        <w:pStyle w:val="af7"/>
        <w:spacing w:before="0" w:beforeAutospacing="0" w:after="0" w:afterAutospacing="0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1.3. Порядок информирования о правилах предоставления муниципальной услуги.</w:t>
      </w:r>
    </w:p>
    <w:p w:rsidR="000F61F4" w:rsidRPr="00CF6693" w:rsidRDefault="000F61F4" w:rsidP="000F61F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</w:t>
      </w:r>
      <w:r w:rsidRPr="00CF6693">
        <w:rPr>
          <w:rFonts w:ascii="Arial" w:hAnsi="Arial"/>
          <w:color w:val="000000" w:themeColor="text1"/>
          <w:szCs w:val="28"/>
        </w:rPr>
        <w:t>з</w:t>
      </w:r>
      <w:r w:rsidRPr="00CF6693">
        <w:rPr>
          <w:rFonts w:ascii="Arial" w:hAnsi="Arial"/>
          <w:color w:val="000000" w:themeColor="text1"/>
          <w:szCs w:val="28"/>
        </w:rPr>
        <w:t>мещается:</w:t>
      </w:r>
    </w:p>
    <w:p w:rsidR="000F61F4" w:rsidRPr="00CF6693" w:rsidRDefault="000F61F4" w:rsidP="000F61F4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на информационных стендах непосредственно в администрации;</w:t>
      </w:r>
    </w:p>
    <w:p w:rsidR="000F61F4" w:rsidRPr="00CF6693" w:rsidRDefault="000F61F4" w:rsidP="000F61F4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в государственном автономном учреждении Новосибирской области «Мн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гофункциональный центр организации предоставления государственных и мун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ципальных услуг Новосибирской области» (далее – МФЦ);</w:t>
      </w:r>
    </w:p>
    <w:p w:rsidR="000F61F4" w:rsidRPr="00CF6693" w:rsidRDefault="000F61F4" w:rsidP="000F61F4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hyperlink r:id="rId6" w:history="1">
        <w:r w:rsidRPr="00CF6693">
          <w:rPr>
            <w:rStyle w:val="af5"/>
            <w:rFonts w:ascii="Arial" w:eastAsiaTheme="majorEastAsia" w:hAnsi="Arial"/>
            <w:color w:val="000000" w:themeColor="text1"/>
            <w:u w:val="none"/>
          </w:rPr>
          <w:t>www.</w:t>
        </w:r>
        <w:r w:rsidRPr="00CF6693">
          <w:rPr>
            <w:rStyle w:val="af5"/>
            <w:rFonts w:ascii="Arial" w:eastAsiaTheme="majorEastAsia" w:hAnsi="Arial"/>
            <w:color w:val="000000" w:themeColor="text1"/>
            <w:u w:val="none"/>
            <w:lang w:val="en-US"/>
          </w:rPr>
          <w:t>kubovaya</w:t>
        </w:r>
        <w:r w:rsidRPr="00CF6693">
          <w:rPr>
            <w:rStyle w:val="af5"/>
            <w:rFonts w:ascii="Arial" w:eastAsiaTheme="majorEastAsia" w:hAnsi="Arial"/>
            <w:color w:val="000000" w:themeColor="text1"/>
            <w:u w:val="none"/>
          </w:rPr>
          <w:t>.</w:t>
        </w:r>
        <w:r w:rsidRPr="00CF6693">
          <w:rPr>
            <w:rStyle w:val="af5"/>
            <w:rFonts w:ascii="Arial" w:eastAsiaTheme="majorEastAsia" w:hAnsi="Arial"/>
            <w:color w:val="000000" w:themeColor="text1"/>
            <w:u w:val="none"/>
            <w:lang w:val="en-US"/>
          </w:rPr>
          <w:t>ru</w:t>
        </w:r>
      </w:hyperlink>
      <w:r w:rsidRPr="00CF6693">
        <w:rPr>
          <w:rFonts w:ascii="Arial" w:hAnsi="Arial"/>
          <w:color w:val="000000" w:themeColor="text1"/>
          <w:szCs w:val="28"/>
        </w:rPr>
        <w:t>, официальном сайте МФЦ (</w:t>
      </w:r>
      <w:hyperlink r:id="rId7" w:history="1">
        <w:r w:rsidRPr="00CF6693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www.m</w:t>
        </w:r>
        <w:r w:rsidRPr="00CF6693">
          <w:rPr>
            <w:rStyle w:val="af5"/>
            <w:rFonts w:ascii="Arial" w:eastAsiaTheme="majorEastAsia" w:hAnsi="Arial"/>
            <w:color w:val="000000" w:themeColor="text1"/>
            <w:szCs w:val="28"/>
            <w:u w:val="none"/>
            <w:lang w:val="en-US"/>
          </w:rPr>
          <w:t>fc</w:t>
        </w:r>
        <w:r w:rsidRPr="00CF6693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-</w:t>
        </w:r>
        <w:proofErr w:type="spellStart"/>
        <w:r w:rsidRPr="00CF6693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nso.ru</w:t>
        </w:r>
        <w:proofErr w:type="spellEnd"/>
      </w:hyperlink>
      <w:r w:rsidRPr="00CF6693">
        <w:rPr>
          <w:rFonts w:ascii="Arial" w:hAnsi="Arial"/>
          <w:color w:val="000000" w:themeColor="text1"/>
          <w:szCs w:val="28"/>
        </w:rPr>
        <w:t>);</w:t>
      </w:r>
    </w:p>
    <w:p w:rsidR="000F61F4" w:rsidRPr="00CF6693" w:rsidRDefault="000F61F4" w:rsidP="000F61F4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в средствах массовой информации;</w:t>
      </w:r>
    </w:p>
    <w:p w:rsidR="000F61F4" w:rsidRPr="00CF6693" w:rsidRDefault="000F61F4" w:rsidP="000F61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8" w:history="1">
        <w:r w:rsidRPr="00CF6693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www.gosuslugi.ru</w:t>
        </w:r>
      </w:hyperlink>
      <w:r w:rsidRPr="00CF6693">
        <w:rPr>
          <w:rFonts w:ascii="Arial" w:hAnsi="Arial"/>
          <w:color w:val="000000" w:themeColor="text1"/>
          <w:szCs w:val="28"/>
        </w:rPr>
        <w:t>).</w:t>
      </w:r>
    </w:p>
    <w:p w:rsidR="000F61F4" w:rsidRPr="00CF6693" w:rsidRDefault="000F61F4" w:rsidP="000F61F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9" w:history="1">
        <w:r w:rsidRPr="00CF6693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www.mfc-nso.ru</w:t>
        </w:r>
      </w:hyperlink>
      <w:r w:rsidRPr="00CF6693">
        <w:rPr>
          <w:rFonts w:ascii="Arial" w:hAnsi="Arial"/>
          <w:color w:val="000000" w:themeColor="text1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0F61F4" w:rsidRPr="00CF6693" w:rsidRDefault="000F61F4" w:rsidP="000F61F4">
      <w:pPr>
        <w:pStyle w:val="af7"/>
        <w:spacing w:before="0" w:beforeAutospacing="0" w:after="0" w:afterAutospacing="0"/>
        <w:ind w:firstLine="709"/>
        <w:contextualSpacing/>
        <w:jc w:val="both"/>
        <w:rPr>
          <w:rFonts w:ascii="Arial" w:eastAsia="Calibri" w:hAnsi="Arial"/>
          <w:color w:val="000000" w:themeColor="text1"/>
          <w:szCs w:val="28"/>
          <w:lang w:eastAsia="en-US"/>
        </w:rPr>
      </w:pP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Информирование заявителей о наименовании администрации, порядке н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а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 xml:space="preserve">правления обращения и факте его поступления осуществляет сотрудник: ведущий специалист  </w:t>
      </w:r>
      <w:r w:rsidRPr="00CF6693">
        <w:rPr>
          <w:rFonts w:ascii="Arial" w:hAnsi="Arial"/>
          <w:color w:val="000000" w:themeColor="text1"/>
          <w:szCs w:val="28"/>
        </w:rPr>
        <w:t>в кабинете № 4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.</w:t>
      </w:r>
    </w:p>
    <w:p w:rsidR="000F61F4" w:rsidRPr="00CF6693" w:rsidRDefault="000F61F4" w:rsidP="000F61F4">
      <w:pPr>
        <w:pStyle w:val="af7"/>
        <w:spacing w:before="0" w:beforeAutospacing="0" w:after="0" w:afterAutospacing="0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сотрудник: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 xml:space="preserve"> ведущий специалист  </w:t>
      </w:r>
      <w:r w:rsidRPr="00CF6693">
        <w:rPr>
          <w:rFonts w:ascii="Arial" w:hAnsi="Arial"/>
          <w:color w:val="000000" w:themeColor="text1"/>
          <w:szCs w:val="28"/>
        </w:rPr>
        <w:t>в кабинете № 4.</w:t>
      </w:r>
    </w:p>
    <w:p w:rsidR="000F61F4" w:rsidRPr="00CF6693" w:rsidRDefault="000F61F4" w:rsidP="000F61F4">
      <w:pPr>
        <w:pStyle w:val="af7"/>
        <w:spacing w:before="0" w:beforeAutospacing="0" w:after="0" w:afterAutospacing="0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Почтовый адрес администрации: 633532 Новосибирская область Новос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 xml:space="preserve">бирский район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с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. Кубовая ул. Центральная, 18.  </w:t>
      </w:r>
    </w:p>
    <w:p w:rsidR="000F61F4" w:rsidRPr="00CF6693" w:rsidRDefault="000F61F4" w:rsidP="000F61F4">
      <w:pPr>
        <w:pStyle w:val="af7"/>
        <w:spacing w:before="0" w:beforeAutospacing="0" w:after="0" w:afterAutospacing="0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lastRenderedPageBreak/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0F61F4" w:rsidRPr="00CF6693" w:rsidRDefault="000F61F4" w:rsidP="000F61F4">
      <w:pPr>
        <w:ind w:left="720" w:firstLine="720"/>
        <w:contextualSpacing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- понедельник – пятницу: с 8-00 до 12-00  с 14-00 до 16-00;</w:t>
      </w:r>
    </w:p>
    <w:p w:rsidR="000F61F4" w:rsidRPr="00CF6693" w:rsidRDefault="000F61F4" w:rsidP="000F61F4">
      <w:pPr>
        <w:ind w:left="1440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- перерыв на обед: 12.00 – 13.00 часов;</w:t>
      </w:r>
    </w:p>
    <w:p w:rsidR="000F61F4" w:rsidRPr="00CF6693" w:rsidRDefault="000F61F4" w:rsidP="000F61F4">
      <w:pPr>
        <w:ind w:left="1440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- выходные дни – суббота, воскресенье.</w:t>
      </w:r>
    </w:p>
    <w:p w:rsidR="000F61F4" w:rsidRPr="00CF6693" w:rsidRDefault="000F61F4" w:rsidP="000F61F4">
      <w:pPr>
        <w:pStyle w:val="af7"/>
        <w:spacing w:before="0" w:beforeAutospacing="0" w:after="0" w:afterAutospacing="0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Сведения о графике приема заявителей также размещаются на информ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ционных стендах непосредственно в администрации и сообщаются заявителям по контактным телефонам.</w:t>
      </w:r>
    </w:p>
    <w:p w:rsidR="000F61F4" w:rsidRPr="00CF6693" w:rsidRDefault="000F61F4" w:rsidP="000F61F4">
      <w:pPr>
        <w:pStyle w:val="af7"/>
        <w:spacing w:before="0" w:beforeAutospacing="0" w:after="0" w:afterAutospacing="0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Телефон для справок (консультаций) о порядке предоставления муниц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пальной услуги: (8(383) 29-56-601.</w:t>
      </w:r>
      <w:proofErr w:type="gramEnd"/>
    </w:p>
    <w:p w:rsidR="000F61F4" w:rsidRPr="00CF6693" w:rsidRDefault="000F61F4" w:rsidP="000F61F4">
      <w:pPr>
        <w:pStyle w:val="af7"/>
        <w:spacing w:before="0" w:beforeAutospacing="0" w:after="0" w:afterAutospacing="0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Факс: 8(383) 29-56-601.</w:t>
      </w:r>
    </w:p>
    <w:p w:rsidR="000F61F4" w:rsidRPr="00CF6693" w:rsidRDefault="000F61F4" w:rsidP="000F61F4">
      <w:pPr>
        <w:widowControl w:val="0"/>
        <w:autoSpaceDE w:val="0"/>
        <w:autoSpaceDN w:val="0"/>
        <w:adjustRightInd w:val="0"/>
        <w:contextualSpacing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Адрес электронной почты: </w:t>
      </w:r>
      <w:proofErr w:type="spellStart"/>
      <w:r w:rsidRPr="00CF6693">
        <w:rPr>
          <w:rFonts w:ascii="Arial" w:hAnsi="Arial"/>
          <w:color w:val="000000" w:themeColor="text1"/>
          <w:szCs w:val="28"/>
          <w:lang w:val="en-US"/>
        </w:rPr>
        <w:t>kubovinka</w:t>
      </w:r>
      <w:proofErr w:type="spellEnd"/>
      <w:r w:rsidRPr="00CF6693">
        <w:rPr>
          <w:rFonts w:ascii="Arial" w:hAnsi="Arial"/>
          <w:color w:val="000000" w:themeColor="text1"/>
          <w:szCs w:val="28"/>
        </w:rPr>
        <w:t>3@</w:t>
      </w:r>
      <w:r w:rsidRPr="00CF6693">
        <w:rPr>
          <w:rFonts w:ascii="Arial" w:hAnsi="Arial"/>
          <w:color w:val="000000" w:themeColor="text1"/>
          <w:szCs w:val="28"/>
          <w:lang w:val="en-US"/>
        </w:rPr>
        <w:t>mail</w:t>
      </w:r>
      <w:r w:rsidRPr="00CF6693">
        <w:rPr>
          <w:rFonts w:ascii="Arial" w:hAnsi="Arial"/>
          <w:color w:val="000000" w:themeColor="text1"/>
          <w:szCs w:val="28"/>
        </w:rPr>
        <w:t>.</w:t>
      </w:r>
      <w:proofErr w:type="spellStart"/>
      <w:r w:rsidRPr="00CF6693">
        <w:rPr>
          <w:rFonts w:ascii="Arial" w:hAnsi="Arial"/>
          <w:color w:val="000000" w:themeColor="text1"/>
          <w:szCs w:val="28"/>
          <w:lang w:val="en-US"/>
        </w:rPr>
        <w:t>ru</w:t>
      </w:r>
      <w:proofErr w:type="spellEnd"/>
      <w:r w:rsidRPr="00CF6693">
        <w:rPr>
          <w:rFonts w:ascii="Arial" w:hAnsi="Arial"/>
          <w:color w:val="000000" w:themeColor="text1"/>
          <w:szCs w:val="28"/>
        </w:rPr>
        <w:t>.</w:t>
      </w:r>
    </w:p>
    <w:p w:rsidR="000F61F4" w:rsidRPr="00CF6693" w:rsidRDefault="000F61F4" w:rsidP="000F61F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Информация по вопросам предоставления муниципальной услуги предо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 xml:space="preserve">тавляется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в</w:t>
      </w:r>
      <w:proofErr w:type="gramEnd"/>
      <w:r w:rsidRPr="00CF6693">
        <w:rPr>
          <w:rFonts w:ascii="Arial" w:hAnsi="Arial"/>
          <w:color w:val="000000" w:themeColor="text1"/>
          <w:szCs w:val="28"/>
        </w:rPr>
        <w:t>:</w:t>
      </w:r>
    </w:p>
    <w:p w:rsidR="000F61F4" w:rsidRPr="00CF6693" w:rsidRDefault="000F61F4" w:rsidP="000F61F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устной форме (лично или по телефону в соответствии с графиком приема заявителей);</w:t>
      </w:r>
    </w:p>
    <w:p w:rsidR="000F61F4" w:rsidRPr="00CF6693" w:rsidRDefault="000F61F4" w:rsidP="000F61F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письменной форме (лично или почтовым сообщением);</w:t>
      </w:r>
    </w:p>
    <w:p w:rsidR="000F61F4" w:rsidRPr="00CF6693" w:rsidRDefault="000F61F4" w:rsidP="000F61F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электронной форме, в том числе через ЕПГУ.</w:t>
      </w:r>
    </w:p>
    <w:p w:rsidR="000F61F4" w:rsidRPr="00CF6693" w:rsidRDefault="000F61F4" w:rsidP="000F61F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0F61F4" w:rsidRPr="00CF6693" w:rsidRDefault="000F61F4" w:rsidP="000F61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ся главой администрации Кубовинского сельсовета либо заместителем главы а</w:t>
      </w:r>
      <w:r w:rsidRPr="00CF6693">
        <w:rPr>
          <w:rFonts w:ascii="Arial" w:hAnsi="Arial"/>
          <w:color w:val="000000" w:themeColor="text1"/>
          <w:szCs w:val="28"/>
        </w:rPr>
        <w:t>д</w:t>
      </w:r>
      <w:r w:rsidRPr="00CF6693">
        <w:rPr>
          <w:rFonts w:ascii="Arial" w:hAnsi="Arial"/>
          <w:color w:val="000000" w:themeColor="text1"/>
          <w:szCs w:val="28"/>
        </w:rPr>
        <w:t>министрации Кубовинского сельсовета содержит фамилию и номер телефона и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полнителя (далее – Глава), содержит фамилию и номер телефона исполнителя. Ответ на обращение, поступившее в форме электронного документа, направляе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ся в форме электронного документа по адресу электронной почты, указанному в обращении, или в письменной форме по почтовому адресу, указанному в обращ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нии.</w:t>
      </w:r>
    </w:p>
    <w:p w:rsidR="000F61F4" w:rsidRPr="00CF6693" w:rsidRDefault="000F61F4" w:rsidP="000F61F4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widowControl w:val="0"/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2. Стандарт предоставления муниципальной услуги</w:t>
      </w:r>
    </w:p>
    <w:p w:rsidR="000F61F4" w:rsidRPr="00CF6693" w:rsidRDefault="000F61F4" w:rsidP="000F61F4">
      <w:pPr>
        <w:widowControl w:val="0"/>
        <w:autoSpaceDE w:val="0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2.1. Наименование муниципальной услуги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Наименование муниципальной услуги - предоставление «ордера на провед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ние земляных работ» на территории Кубовинского сельсовета Новосибирского района Новосибирской области.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2.2. Наименование органа, предоставляющего муниципальную услугу</w:t>
      </w:r>
    </w:p>
    <w:p w:rsidR="000F61F4" w:rsidRPr="00CF6693" w:rsidRDefault="000F61F4" w:rsidP="000F61F4">
      <w:pPr>
        <w:widowControl w:val="0"/>
        <w:autoSpaceDE w:val="0"/>
        <w:autoSpaceDN w:val="0"/>
        <w:adjustRightInd w:val="0"/>
        <w:ind w:firstLine="709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Муниципальная услуга предоставляется администрацией Кубовинского сельсовета  Новосибирского района Новосибирской области. </w:t>
      </w:r>
    </w:p>
    <w:p w:rsidR="000F61F4" w:rsidRPr="00CF6693" w:rsidRDefault="000F61F4" w:rsidP="000F61F4">
      <w:pPr>
        <w:pStyle w:val="aff4"/>
        <w:ind w:left="0" w:firstLine="567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Для получения муниципальной услуги обращение в иные организации  не требуется. </w:t>
      </w:r>
    </w:p>
    <w:p w:rsidR="000F61F4" w:rsidRPr="00CF6693" w:rsidRDefault="000F61F4" w:rsidP="000F61F4">
      <w:pPr>
        <w:ind w:firstLine="567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Запрещено требовать от заявителя осуществления действий, в том числе с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 xml:space="preserve">гласований, необходимых для получения муниципальной услуги и связанных с обращением в иные организации, участвующие в предоставлении муниципальной </w:t>
      </w:r>
      <w:r w:rsidRPr="00CF6693">
        <w:rPr>
          <w:rFonts w:ascii="Arial" w:hAnsi="Arial"/>
          <w:color w:val="000000" w:themeColor="text1"/>
          <w:szCs w:val="28"/>
        </w:rPr>
        <w:lastRenderedPageBreak/>
        <w:t>услуги, за исключением получения услуг, включенных в Перечень услуг, которые являются необходимыми и обязательными для предоставления администрацией муниципальных услуг, утверждаемый правовым актом администрации.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2.3. Описание результата предоставления муниципальной услуги</w:t>
      </w:r>
    </w:p>
    <w:p w:rsidR="000F61F4" w:rsidRPr="00CF6693" w:rsidRDefault="000F61F4" w:rsidP="000F61F4">
      <w:pPr>
        <w:widowControl w:val="0"/>
        <w:autoSpaceDE w:val="0"/>
        <w:ind w:firstLine="540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Результатом предоставления муниципальной услуги является </w:t>
      </w:r>
    </w:p>
    <w:p w:rsidR="000F61F4" w:rsidRPr="00CF6693" w:rsidRDefault="000F61F4" w:rsidP="000F61F4">
      <w:pPr>
        <w:widowControl w:val="0"/>
        <w:autoSpaceDE w:val="0"/>
        <w:ind w:firstLine="540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- выдача разрешения на проведение земляных работ на территории Куб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 xml:space="preserve">винского сельсовета Новосибирского района Новосибирской области; </w:t>
      </w:r>
    </w:p>
    <w:p w:rsidR="000F61F4" w:rsidRPr="00CF6693" w:rsidRDefault="000F61F4" w:rsidP="000F61F4">
      <w:pPr>
        <w:widowControl w:val="0"/>
        <w:autoSpaceDE w:val="0"/>
        <w:ind w:firstLine="540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- отказ в выдаче разрешения на территории Кубовинского сельсовета Нов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 xml:space="preserve">сибирского района Новосибирской области.  </w:t>
      </w:r>
    </w:p>
    <w:p w:rsidR="000F61F4" w:rsidRPr="00CF6693" w:rsidRDefault="000F61F4" w:rsidP="000F61F4">
      <w:pPr>
        <w:pStyle w:val="af7"/>
        <w:spacing w:before="0" w:beforeAutospacing="0" w:after="0" w:afterAutospacing="0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2.4. Срок предоставления муниципальной услуги, включая время на н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правление результата предоставления муниципальной услуги, составляет не б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лее 30 (тридцати) календарных дней со дня поступления заявления по предоста</w:t>
      </w:r>
      <w:r w:rsidRPr="00CF6693">
        <w:rPr>
          <w:rFonts w:ascii="Arial" w:hAnsi="Arial"/>
          <w:color w:val="000000" w:themeColor="text1"/>
          <w:szCs w:val="28"/>
        </w:rPr>
        <w:t>в</w:t>
      </w:r>
      <w:r w:rsidRPr="00CF6693">
        <w:rPr>
          <w:rFonts w:ascii="Arial" w:hAnsi="Arial"/>
          <w:color w:val="000000" w:themeColor="text1"/>
          <w:szCs w:val="28"/>
        </w:rPr>
        <w:t>лению «ордера на проведение земляных работ» на территории Кубовинского сельсовета Новосибирского района Новосибирской области (далее – заявление).</w:t>
      </w:r>
    </w:p>
    <w:p w:rsidR="000F61F4" w:rsidRPr="00CF6693" w:rsidRDefault="000F61F4" w:rsidP="000F61F4">
      <w:pPr>
        <w:widowControl w:val="0"/>
        <w:tabs>
          <w:tab w:val="left" w:pos="0"/>
          <w:tab w:val="left" w:pos="2976"/>
        </w:tabs>
        <w:autoSpaceDE w:val="0"/>
        <w:ind w:right="-28" w:firstLine="567"/>
        <w:contextualSpacing/>
        <w:jc w:val="both"/>
        <w:rPr>
          <w:rFonts w:ascii="Arial" w:hAnsi="Arial"/>
          <w:color w:val="000000" w:themeColor="text1"/>
          <w:szCs w:val="28"/>
          <w:lang w:bidi="ru-RU"/>
        </w:rPr>
      </w:pPr>
      <w:r w:rsidRPr="00CF6693">
        <w:rPr>
          <w:rFonts w:ascii="Arial" w:hAnsi="Arial"/>
          <w:color w:val="000000" w:themeColor="text1"/>
          <w:szCs w:val="28"/>
        </w:rPr>
        <w:t>Рассмотрение заявления о выдаче разрешения осуществляется в срок, не превышающий 30 календарных дней со дня поступления заявления, в течение к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торого Администрация проводит проверку полноты и достоверности сведений о заявителе, содержащихся в представленных документах.</w:t>
      </w:r>
    </w:p>
    <w:p w:rsidR="000F61F4" w:rsidRPr="00CF6693" w:rsidRDefault="000F61F4" w:rsidP="000F61F4">
      <w:pPr>
        <w:contextualSpacing/>
        <w:jc w:val="both"/>
        <w:rPr>
          <w:rFonts w:ascii="Arial" w:hAnsi="Arial" w:cs="Arial"/>
          <w:color w:val="000000" w:themeColor="text1"/>
          <w:szCs w:val="28"/>
          <w:lang w:bidi="ru-RU"/>
        </w:rPr>
      </w:pPr>
      <w:r w:rsidRPr="00CF6693">
        <w:rPr>
          <w:rFonts w:ascii="Arial" w:hAnsi="Arial"/>
          <w:color w:val="000000" w:themeColor="text1"/>
          <w:szCs w:val="28"/>
          <w:lang w:bidi="ru-RU"/>
        </w:rPr>
        <w:t xml:space="preserve">     </w:t>
      </w:r>
      <w:r w:rsidRPr="00CF6693">
        <w:rPr>
          <w:rFonts w:ascii="Arial" w:hAnsi="Arial" w:cs="Arial"/>
          <w:color w:val="000000" w:themeColor="text1"/>
          <w:szCs w:val="28"/>
          <w:lang w:bidi="ru-RU"/>
        </w:rPr>
        <w:t>Услуга считается предоставленной с момента получения заявителем ее р</w:t>
      </w:r>
      <w:r w:rsidRPr="00CF6693">
        <w:rPr>
          <w:rFonts w:ascii="Arial" w:hAnsi="Arial" w:cs="Arial"/>
          <w:color w:val="000000" w:themeColor="text1"/>
          <w:szCs w:val="28"/>
          <w:lang w:bidi="ru-RU"/>
        </w:rPr>
        <w:t>е</w:t>
      </w:r>
      <w:r w:rsidRPr="00CF6693">
        <w:rPr>
          <w:rFonts w:ascii="Arial" w:hAnsi="Arial" w:cs="Arial"/>
          <w:color w:val="000000" w:themeColor="text1"/>
          <w:szCs w:val="28"/>
          <w:lang w:bidi="ru-RU"/>
        </w:rPr>
        <w:t xml:space="preserve">зультатов, либо по истечении срока, предусмотренного </w:t>
      </w:r>
      <w:r w:rsidRPr="00CF6693">
        <w:rPr>
          <w:rFonts w:ascii="Arial" w:hAnsi="Arial"/>
          <w:color w:val="000000" w:themeColor="text1"/>
          <w:szCs w:val="28"/>
          <w:lang w:bidi="ru-RU"/>
        </w:rPr>
        <w:t>абзацем 2</w:t>
      </w:r>
      <w:r w:rsidRPr="00CF6693">
        <w:rPr>
          <w:rFonts w:ascii="Arial" w:hAnsi="Arial" w:cs="Arial"/>
          <w:color w:val="000000" w:themeColor="text1"/>
          <w:szCs w:val="28"/>
          <w:lang w:bidi="ru-RU"/>
        </w:rPr>
        <w:t xml:space="preserve"> настоящего пункта при условии надлежащего уведомления заявителя о результате услуги и условиях его получения.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В случае если к заявлению не были приложены все документы, обязанность по представлению которых возложена на заявителя или его доверенное лицо, л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бо представленные документы были неправильно оформлены, администрация при приеме заявления и документов лично или в течение рабочих 5 дней со дня их получения посредством почтовой связи (заказным письмом) или в форме эле</w:t>
      </w:r>
      <w:r w:rsidRPr="00CF6693">
        <w:rPr>
          <w:rFonts w:ascii="Arial" w:hAnsi="Arial"/>
          <w:color w:val="000000" w:themeColor="text1"/>
          <w:szCs w:val="28"/>
        </w:rPr>
        <w:t>к</w:t>
      </w:r>
      <w:r w:rsidRPr="00CF6693">
        <w:rPr>
          <w:rFonts w:ascii="Arial" w:hAnsi="Arial"/>
          <w:color w:val="000000" w:themeColor="text1"/>
          <w:szCs w:val="28"/>
        </w:rPr>
        <w:t>тронных документов дает заявителю или его доверенному лицу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разъяснение о том, какие документы он должен представить дополнительно и (или) надлежаще оформить. Если такие документы будут представлены не позднее чем через 10 дней со дня получения заявителем или его доверенным лицом указанного раз</w:t>
      </w:r>
      <w:r w:rsidRPr="00CF6693">
        <w:rPr>
          <w:rFonts w:ascii="Arial" w:hAnsi="Arial"/>
          <w:color w:val="000000" w:themeColor="text1"/>
          <w:szCs w:val="28"/>
        </w:rPr>
        <w:t>ъ</w:t>
      </w:r>
      <w:r w:rsidRPr="00CF6693">
        <w:rPr>
          <w:rFonts w:ascii="Arial" w:hAnsi="Arial"/>
          <w:color w:val="000000" w:themeColor="text1"/>
          <w:szCs w:val="28"/>
        </w:rPr>
        <w:t>яснения, то срок предоставления муниципальной услуги будет исчисляться с уч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том положения абзаца второго настоящего пункта.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2.5. Перечень нормативных правовых актов Российской Федерации, регул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рующих предоставление муниципальной услуги, с указанием их реквизитов и и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точников официального опубликования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с</w:t>
      </w:r>
      <w:proofErr w:type="gramEnd"/>
      <w:r w:rsidRPr="00CF6693">
        <w:rPr>
          <w:rFonts w:ascii="Arial" w:hAnsi="Arial"/>
          <w:color w:val="000000" w:themeColor="text1"/>
          <w:szCs w:val="28"/>
        </w:rPr>
        <w:t>:</w:t>
      </w:r>
    </w:p>
    <w:p w:rsidR="000F61F4" w:rsidRPr="00CF6693" w:rsidRDefault="000F61F4" w:rsidP="000F61F4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Федеральным законом от 7 октября 2003 года № 131-ФЗ «Об общих при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ципах организации местного самоуправления в Российской Федерации» («Собр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ние законодательства РФ», 06.10.2003, № 40, ст. 3822; «Парламентская газета», № 186, 08.10.2003; «Российская газета», № 202, 08.10.2003);</w:t>
      </w:r>
    </w:p>
    <w:p w:rsidR="000F61F4" w:rsidRPr="00CF6693" w:rsidRDefault="000F61F4" w:rsidP="000F61F4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(«Собрание законод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тельства РФ», 2010, № 31, ст. 4179; 2011, № 15, ст. 2038; № 27, ст. 3873, 3880; № 29, ст. 4291; № 30, ст. 4587);</w:t>
      </w:r>
    </w:p>
    <w:p w:rsidR="000F61F4" w:rsidRPr="00CF6693" w:rsidRDefault="000F61F4" w:rsidP="000F61F4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Федеральным законом от 6 апреля 2011 года № 63-ФЗ «Об электронной подписи» («Собрание законодательства РФ», 2011, № 15,ст. 2036; № 27, ст. 3880);</w:t>
      </w:r>
    </w:p>
    <w:p w:rsidR="000F61F4" w:rsidRPr="00CF6693" w:rsidRDefault="000F61F4" w:rsidP="000F61F4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ния» («</w:t>
      </w:r>
      <w:r w:rsidRPr="00CF6693">
        <w:rPr>
          <w:rFonts w:ascii="Arial" w:hAnsi="Arial"/>
          <w:bCs/>
          <w:color w:val="000000" w:themeColor="text1"/>
          <w:szCs w:val="28"/>
        </w:rPr>
        <w:t>Собрание законодательства РФ», 7 мая 2012 года, № 19, ст. 2338; о</w:t>
      </w:r>
      <w:r w:rsidRPr="00CF6693">
        <w:rPr>
          <w:rFonts w:ascii="Arial" w:hAnsi="Arial"/>
          <w:color w:val="000000" w:themeColor="text1"/>
          <w:szCs w:val="28"/>
        </w:rPr>
        <w:t>фиц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 xml:space="preserve">альный интернет-портал правовой информации: </w:t>
      </w:r>
      <w:hyperlink r:id="rId10" w:history="1">
        <w:r w:rsidRPr="00CF6693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www.pravo.gov.ru</w:t>
        </w:r>
      </w:hyperlink>
      <w:r w:rsidRPr="00CF6693">
        <w:rPr>
          <w:rFonts w:ascii="Arial" w:hAnsi="Arial"/>
          <w:color w:val="000000" w:themeColor="text1"/>
          <w:szCs w:val="28"/>
        </w:rPr>
        <w:t>);</w:t>
      </w:r>
    </w:p>
    <w:p w:rsidR="000F61F4" w:rsidRPr="00CF6693" w:rsidRDefault="000F61F4" w:rsidP="000F61F4">
      <w:pPr>
        <w:ind w:firstLine="567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lastRenderedPageBreak/>
        <w:t>Постановлением Правительства РФ от 25 июня 2012 года № 634 «О видах электронной подписи, использование которых допускается при обращении за п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0F61F4" w:rsidRPr="00CF6693" w:rsidRDefault="000F61F4" w:rsidP="000F61F4">
      <w:pPr>
        <w:ind w:firstLine="567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печивающей процесс досудебного, (внесудебного) обжалования решений и де</w:t>
      </w:r>
      <w:r w:rsidRPr="00CF6693">
        <w:rPr>
          <w:rFonts w:ascii="Arial" w:hAnsi="Arial"/>
          <w:color w:val="000000" w:themeColor="text1"/>
          <w:szCs w:val="28"/>
        </w:rPr>
        <w:t>й</w:t>
      </w:r>
      <w:r w:rsidRPr="00CF6693">
        <w:rPr>
          <w:rFonts w:ascii="Arial" w:hAnsi="Arial"/>
          <w:color w:val="000000" w:themeColor="text1"/>
          <w:szCs w:val="28"/>
        </w:rPr>
        <w:t>ствий (бездействия), совершенных при предоставлении государственных и мун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ципальных услуг» («Российская газета», от 23 ноября 2012 года № 271, в Собр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нии законодательства Российской Федерации от 26 ноября 2012 года № 48 ст. 6706);</w:t>
      </w:r>
      <w:proofErr w:type="gramEnd"/>
    </w:p>
    <w:p w:rsidR="000F61F4" w:rsidRPr="00CF6693" w:rsidRDefault="000F61F4" w:rsidP="000F61F4">
      <w:pPr>
        <w:ind w:firstLine="567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Постановлением Правительства РФ от 26 марта 2016 года № 236 «О треб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ваниях к предоставлению в электронной форме государственных и муниципал</w:t>
      </w:r>
      <w:r w:rsidRPr="00CF6693">
        <w:rPr>
          <w:rFonts w:ascii="Arial" w:hAnsi="Arial"/>
          <w:color w:val="000000" w:themeColor="text1"/>
          <w:szCs w:val="28"/>
        </w:rPr>
        <w:t>ь</w:t>
      </w:r>
      <w:r w:rsidRPr="00CF6693">
        <w:rPr>
          <w:rFonts w:ascii="Arial" w:hAnsi="Arial"/>
          <w:color w:val="000000" w:themeColor="text1"/>
          <w:szCs w:val="28"/>
        </w:rPr>
        <w:t>ных услуг» («Официальный интернет-портал правовой информации» (</w:t>
      </w:r>
      <w:proofErr w:type="spellStart"/>
      <w:r w:rsidRPr="00CF6693">
        <w:rPr>
          <w:rFonts w:ascii="Arial" w:hAnsi="Arial"/>
          <w:color w:val="000000" w:themeColor="text1"/>
          <w:szCs w:val="28"/>
        </w:rPr>
        <w:t>www.pravo.gov.ru</w:t>
      </w:r>
      <w:proofErr w:type="spellEnd"/>
      <w:r w:rsidRPr="00CF6693">
        <w:rPr>
          <w:rFonts w:ascii="Arial" w:hAnsi="Arial"/>
          <w:color w:val="000000" w:themeColor="text1"/>
          <w:szCs w:val="28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0F61F4" w:rsidRPr="00CF6693" w:rsidRDefault="000F61F4" w:rsidP="000F61F4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CF6693">
        <w:rPr>
          <w:rStyle w:val="link"/>
          <w:rFonts w:ascii="Arial" w:hAnsi="Arial"/>
          <w:color w:val="000000" w:themeColor="text1"/>
          <w:szCs w:val="28"/>
        </w:rPr>
        <w:t>Постановлением</w:t>
      </w:r>
      <w:r w:rsidRPr="00CF6693">
        <w:rPr>
          <w:rFonts w:ascii="Arial" w:hAnsi="Arial"/>
          <w:color w:val="000000" w:themeColor="text1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ной электронной подписи при обращении за получением государственных и мун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 («Со</w:t>
      </w:r>
      <w:r w:rsidRPr="00CF6693">
        <w:rPr>
          <w:rFonts w:ascii="Arial" w:hAnsi="Arial"/>
          <w:color w:val="000000" w:themeColor="text1"/>
          <w:szCs w:val="28"/>
        </w:rPr>
        <w:t>б</w:t>
      </w:r>
      <w:r w:rsidRPr="00CF6693">
        <w:rPr>
          <w:rFonts w:ascii="Arial" w:hAnsi="Arial"/>
          <w:color w:val="000000" w:themeColor="text1"/>
          <w:szCs w:val="28"/>
        </w:rPr>
        <w:t>рание законодательства РФ», 03.09.2012, № 36, ст. 4903, «Российская газета», № 200, 31.08.2012);</w:t>
      </w:r>
      <w:proofErr w:type="gramEnd"/>
    </w:p>
    <w:p w:rsidR="000F61F4" w:rsidRPr="00CF6693" w:rsidRDefault="000F61F4" w:rsidP="000F61F4">
      <w:pPr>
        <w:autoSpaceDE w:val="0"/>
        <w:ind w:firstLine="708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Градостроительным кодексом Российской Федерации, </w:t>
      </w:r>
    </w:p>
    <w:p w:rsidR="000F61F4" w:rsidRPr="00CF6693" w:rsidRDefault="000F61F4" w:rsidP="000F61F4">
      <w:pPr>
        <w:autoSpaceDE w:val="0"/>
        <w:ind w:firstLine="708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Уставом муниципального образования Кубовинского сельсовета Новос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 xml:space="preserve">бирского района;  </w:t>
      </w:r>
    </w:p>
    <w:p w:rsidR="000F61F4" w:rsidRPr="00CF6693" w:rsidRDefault="000F61F4" w:rsidP="000F61F4">
      <w:pPr>
        <w:autoSpaceDE w:val="0"/>
        <w:ind w:firstLine="708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а также последующими редакциями указанных нормативных правовых а</w:t>
      </w:r>
      <w:r w:rsidRPr="00CF6693">
        <w:rPr>
          <w:rFonts w:ascii="Arial" w:hAnsi="Arial"/>
          <w:color w:val="000000" w:themeColor="text1"/>
          <w:szCs w:val="28"/>
        </w:rPr>
        <w:t>к</w:t>
      </w:r>
      <w:r w:rsidRPr="00CF6693">
        <w:rPr>
          <w:rFonts w:ascii="Arial" w:hAnsi="Arial"/>
          <w:color w:val="000000" w:themeColor="text1"/>
          <w:szCs w:val="28"/>
        </w:rPr>
        <w:t>тов.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нормативными прав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выми актами муниципального образования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лем, в том числе в электронной форме, порядок их представления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2.6.1.</w:t>
      </w:r>
      <w:r w:rsidRPr="00CF6693">
        <w:rPr>
          <w:rFonts w:ascii="Arial" w:hAnsi="Arial"/>
          <w:color w:val="000000" w:themeColor="text1"/>
        </w:rPr>
        <w:t xml:space="preserve"> </w:t>
      </w:r>
      <w:r w:rsidRPr="00CF6693">
        <w:rPr>
          <w:rFonts w:ascii="Arial" w:hAnsi="Arial"/>
          <w:color w:val="000000" w:themeColor="text1"/>
          <w:szCs w:val="28"/>
        </w:rPr>
        <w:t>Для согласования сроков проведения земляных работ на землях общ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го пользования  и составления плана  производства земляных работ по муниц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пальному образованию Кубовинского сельсовета Новосибирского района Новос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 xml:space="preserve">бирской области  на текущий календарный год, заинтересованные 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лица обязаны в срок до 1 ноября представить в администрацию заявки на производство земляных работ на текущий календарный год с обязательным ук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 xml:space="preserve">занием вида работ, места их проведения (со схемой с привязкой к местности), размеров земельного участка под производство земляных работ и планируемых сроков их выполнения. 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      Утвержденный администрацией план производства земляных работ я</w:t>
      </w:r>
      <w:r w:rsidRPr="00CF6693">
        <w:rPr>
          <w:rFonts w:ascii="Arial" w:hAnsi="Arial"/>
          <w:color w:val="000000" w:themeColor="text1"/>
          <w:szCs w:val="28"/>
        </w:rPr>
        <w:t>в</w:t>
      </w:r>
      <w:r w:rsidRPr="00CF6693">
        <w:rPr>
          <w:rFonts w:ascii="Arial" w:hAnsi="Arial"/>
          <w:color w:val="000000" w:themeColor="text1"/>
          <w:szCs w:val="28"/>
        </w:rPr>
        <w:t xml:space="preserve">ляется основным документом для выдачи  разрешений на проведение  земляных работ (за исключением разрешений на аварийные земляные работы). 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Для получения муниципальной услуги заявитель или его доверенное лицо предоставляет в администрацию или МФЦ следующие документы: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bookmarkStart w:id="0" w:name="Par203"/>
      <w:bookmarkEnd w:id="0"/>
      <w:r w:rsidRPr="00CF6693">
        <w:rPr>
          <w:rFonts w:ascii="Arial" w:hAnsi="Arial"/>
          <w:color w:val="000000" w:themeColor="text1"/>
          <w:szCs w:val="28"/>
        </w:rPr>
        <w:t>а) заявление по форме, согласно приложению 2 к административному регл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менту;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б) копии правоустанавливающих документов на земельный участок, на кот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lastRenderedPageBreak/>
        <w:t>ром будут производиться работы (договор аренды, свидетельство о праве собс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венности и др.);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в) проектно-сметную документацию;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г) копию договора на вскрытие дорожного полотна (тротуара, грунта) для проведения аварийных или плановых работ на подземных инженерных коммун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кациях;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proofErr w:type="spellStart"/>
      <w:r w:rsidRPr="00CF6693">
        <w:rPr>
          <w:rFonts w:ascii="Arial" w:hAnsi="Arial"/>
          <w:color w:val="000000" w:themeColor="text1"/>
          <w:szCs w:val="28"/>
        </w:rPr>
        <w:t>д</w:t>
      </w:r>
      <w:proofErr w:type="spellEnd"/>
      <w:r w:rsidRPr="00CF6693">
        <w:rPr>
          <w:rFonts w:ascii="Arial" w:hAnsi="Arial"/>
          <w:color w:val="000000" w:themeColor="text1"/>
          <w:szCs w:val="28"/>
        </w:rPr>
        <w:t>) копию договора на восстановление дорожного покрытия и элементов внешнего благоустройства территории, прилегающей к месту проведения земл</w:t>
      </w:r>
      <w:r w:rsidRPr="00CF6693">
        <w:rPr>
          <w:rFonts w:ascii="Arial" w:hAnsi="Arial"/>
          <w:color w:val="000000" w:themeColor="text1"/>
          <w:szCs w:val="28"/>
        </w:rPr>
        <w:t>я</w:t>
      </w:r>
      <w:r w:rsidRPr="00CF6693">
        <w:rPr>
          <w:rFonts w:ascii="Arial" w:hAnsi="Arial"/>
          <w:color w:val="000000" w:themeColor="text1"/>
          <w:szCs w:val="28"/>
        </w:rPr>
        <w:t>ных работ;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е) копию плана земельного участка, на котором обозначены трассы инжене</w:t>
      </w:r>
      <w:r w:rsidRPr="00CF6693">
        <w:rPr>
          <w:rFonts w:ascii="Arial" w:hAnsi="Arial"/>
          <w:color w:val="000000" w:themeColor="text1"/>
          <w:szCs w:val="28"/>
        </w:rPr>
        <w:t>р</w:t>
      </w:r>
      <w:r w:rsidRPr="00CF6693">
        <w:rPr>
          <w:rFonts w:ascii="Arial" w:hAnsi="Arial"/>
          <w:color w:val="000000" w:themeColor="text1"/>
          <w:szCs w:val="28"/>
        </w:rPr>
        <w:t>ных коммуникаций, с указанием границ земляных работ;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ж) схему организации движения транспортных средств и пешеходов на пер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од производства работ;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proofErr w:type="spellStart"/>
      <w:r w:rsidRPr="00CF6693">
        <w:rPr>
          <w:rFonts w:ascii="Arial" w:hAnsi="Arial"/>
          <w:color w:val="000000" w:themeColor="text1"/>
          <w:szCs w:val="28"/>
        </w:rPr>
        <w:t>з</w:t>
      </w:r>
      <w:proofErr w:type="spellEnd"/>
      <w:r w:rsidRPr="00CF6693">
        <w:rPr>
          <w:rFonts w:ascii="Arial" w:hAnsi="Arial"/>
          <w:color w:val="000000" w:themeColor="text1"/>
          <w:szCs w:val="28"/>
        </w:rPr>
        <w:t>) план обеспечения мер безопасности на период производства работ (огр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ждение, освещение, установка дорожных знаков и т.д.);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и) предполагаемый график проведения работ (даты начала и окончания р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бот, режим работы в течение суток и рабочей недели);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к) разрешение на вырубку деревьев (кустарников) (при необходимости в</w:t>
      </w:r>
      <w:r w:rsidRPr="00CF6693">
        <w:rPr>
          <w:rFonts w:ascii="Arial" w:hAnsi="Arial"/>
          <w:color w:val="000000" w:themeColor="text1"/>
          <w:szCs w:val="28"/>
        </w:rPr>
        <w:t>ы</w:t>
      </w:r>
      <w:r w:rsidRPr="00CF6693">
        <w:rPr>
          <w:rFonts w:ascii="Arial" w:hAnsi="Arial"/>
          <w:color w:val="000000" w:themeColor="text1"/>
          <w:szCs w:val="28"/>
        </w:rPr>
        <w:t>рубки деревьев, кустарников);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л) документ, удостоверяющий полномочия представителя заявителя (дов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ренность и т.п.);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2.6.2. Порядок представления заявителем документов, необходимых и обяз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тельных для предоставления муниципальной услуги, в том числе в электронной форме.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2.6.2. Проектно-сметная документация на прокладку и переустройство по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д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земных инженерных коммуникаций производится на топографических планах М 1:500 и подлежит согласованию с соответствующими заинтересованными орган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и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зациями.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Перечень заинтересованных организаций определяется администрацией по каждой конкретной заявке. Срок действия согласований - календарный год.</w:t>
      </w:r>
    </w:p>
    <w:p w:rsidR="000F61F4" w:rsidRPr="00CF6693" w:rsidRDefault="000F61F4" w:rsidP="000F61F4">
      <w:pPr>
        <w:jc w:val="both"/>
        <w:rPr>
          <w:rFonts w:ascii="Arial" w:eastAsia="Calibri" w:hAnsi="Arial"/>
          <w:color w:val="000000" w:themeColor="text1"/>
          <w:szCs w:val="28"/>
          <w:lang w:eastAsia="en-US"/>
        </w:rPr>
      </w:pP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Согласование условий производства земляных работ оформляется протоколом за подписью всех заинтересованных организаций. Протокол хранится в администр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а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ции.</w:t>
      </w:r>
    </w:p>
    <w:p w:rsidR="000F61F4" w:rsidRPr="00CF6693" w:rsidRDefault="000F61F4" w:rsidP="000F61F4">
      <w:pPr>
        <w:ind w:firstLine="708"/>
        <w:jc w:val="both"/>
        <w:rPr>
          <w:rFonts w:ascii="Arial" w:eastAsia="Calibri" w:hAnsi="Arial"/>
          <w:color w:val="000000" w:themeColor="text1"/>
          <w:szCs w:val="28"/>
          <w:lang w:eastAsia="en-US"/>
        </w:rPr>
      </w:pP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2.6.3. Без предварительного оформления разрешения на проведение зе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м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ляных работ (по аварийной телефонограмме) начинается производство аварийно-восстановительных работ на подземных сооружениях и коммуникациях, зданиях, дорогах, мостовых, гидротехнических и прочих инженерных сооружениях, пр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о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 xml:space="preserve">мышленных объектах с последующим представлением заявки на согласование производства земляных работ </w:t>
      </w:r>
      <w:proofErr w:type="gramStart"/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в</w:t>
      </w:r>
      <w:proofErr w:type="gramEnd"/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 xml:space="preserve"> </w:t>
      </w:r>
    </w:p>
    <w:p w:rsidR="000F61F4" w:rsidRPr="00CF6693" w:rsidRDefault="000F61F4" w:rsidP="000F61F4">
      <w:pPr>
        <w:jc w:val="both"/>
        <w:rPr>
          <w:rFonts w:ascii="Arial" w:eastAsia="Calibri" w:hAnsi="Arial"/>
          <w:color w:val="000000" w:themeColor="text1"/>
          <w:szCs w:val="28"/>
          <w:lang w:eastAsia="en-US"/>
        </w:rPr>
      </w:pP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 xml:space="preserve">течение одного рабочего дня после аварии. Согласование производства земляных работ в этом случае выдается в течение трех рабочих дней. </w:t>
      </w:r>
    </w:p>
    <w:p w:rsidR="000F61F4" w:rsidRPr="00CF6693" w:rsidRDefault="000F61F4" w:rsidP="000F61F4">
      <w:pPr>
        <w:widowControl w:val="0"/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 xml:space="preserve">        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По желанию заявителя или его доверенного лица заявление и документы могут быть представлены в администрацию или МФЦ лично, посредством почт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вой связи (заказным письмом), а также в электронном виде с использованием Единого портала и регионального портала, в порядке, установленном постано</w:t>
      </w:r>
      <w:r w:rsidRPr="00CF6693">
        <w:rPr>
          <w:rFonts w:ascii="Arial" w:hAnsi="Arial"/>
          <w:color w:val="000000" w:themeColor="text1"/>
          <w:szCs w:val="28"/>
        </w:rPr>
        <w:t>в</w:t>
      </w:r>
      <w:r w:rsidRPr="00CF6693">
        <w:rPr>
          <w:rFonts w:ascii="Arial" w:hAnsi="Arial"/>
          <w:color w:val="000000" w:themeColor="text1"/>
          <w:szCs w:val="28"/>
        </w:rPr>
        <w:t>лением Правительства Российской Федерации «О порядке оформления и пре</w:t>
      </w:r>
      <w:r w:rsidRPr="00CF6693">
        <w:rPr>
          <w:rFonts w:ascii="Arial" w:hAnsi="Arial"/>
          <w:color w:val="000000" w:themeColor="text1"/>
          <w:szCs w:val="28"/>
        </w:rPr>
        <w:t>д</w:t>
      </w:r>
      <w:r w:rsidRPr="00CF6693">
        <w:rPr>
          <w:rFonts w:ascii="Arial" w:hAnsi="Arial"/>
          <w:color w:val="000000" w:themeColor="text1"/>
          <w:szCs w:val="28"/>
        </w:rPr>
        <w:t>ставления заявлений и иных документов, необходимых для предоставления гос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дарственных и (или) муниципальных услуг, в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форме электронных документов».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Заявление и документы, направленные в электронной форме, подписываю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ся простой электронной подписью в соответствии с требованиями Федерального закона «Об электронной подписи» и требованиями Федерального закона «Об о</w:t>
      </w:r>
      <w:r w:rsidRPr="00CF6693">
        <w:rPr>
          <w:rFonts w:ascii="Arial" w:hAnsi="Arial"/>
          <w:color w:val="000000" w:themeColor="text1"/>
          <w:szCs w:val="28"/>
        </w:rPr>
        <w:t>р</w:t>
      </w:r>
      <w:r w:rsidRPr="00CF6693">
        <w:rPr>
          <w:rFonts w:ascii="Arial" w:hAnsi="Arial"/>
          <w:color w:val="000000" w:themeColor="text1"/>
          <w:szCs w:val="28"/>
        </w:rPr>
        <w:t>ганизации предоставления государственных и муниципальных услуг».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lastRenderedPageBreak/>
        <w:t>В случае направления заявления и документов для получения муниципал</w:t>
      </w:r>
      <w:r w:rsidRPr="00CF6693">
        <w:rPr>
          <w:rFonts w:ascii="Arial" w:hAnsi="Arial"/>
          <w:color w:val="000000" w:themeColor="text1"/>
          <w:szCs w:val="28"/>
        </w:rPr>
        <w:t>ь</w:t>
      </w:r>
      <w:r w:rsidRPr="00CF6693">
        <w:rPr>
          <w:rFonts w:ascii="Arial" w:hAnsi="Arial"/>
          <w:color w:val="000000" w:themeColor="text1"/>
          <w:szCs w:val="28"/>
        </w:rPr>
        <w:t>ной услуги посредством почтовой связи (заказным письмом) документы должны быть удостоверены в установленном порядке.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Формирование заявления осуществляется посредством заполнения эле</w:t>
      </w:r>
      <w:r w:rsidRPr="00CF6693">
        <w:rPr>
          <w:rFonts w:ascii="Arial" w:hAnsi="Arial"/>
          <w:color w:val="000000" w:themeColor="text1"/>
          <w:szCs w:val="28"/>
        </w:rPr>
        <w:t>к</w:t>
      </w:r>
      <w:r w:rsidRPr="00CF6693">
        <w:rPr>
          <w:rFonts w:ascii="Arial" w:hAnsi="Arial"/>
          <w:color w:val="000000" w:themeColor="text1"/>
          <w:szCs w:val="28"/>
        </w:rPr>
        <w:t>тронной формы заявления на Едином портале, региональном портале без нео</w:t>
      </w:r>
      <w:r w:rsidRPr="00CF6693">
        <w:rPr>
          <w:rFonts w:ascii="Arial" w:hAnsi="Arial"/>
          <w:color w:val="000000" w:themeColor="text1"/>
          <w:szCs w:val="28"/>
        </w:rPr>
        <w:t>б</w:t>
      </w:r>
      <w:r w:rsidRPr="00CF6693">
        <w:rPr>
          <w:rFonts w:ascii="Arial" w:hAnsi="Arial"/>
          <w:color w:val="000000" w:themeColor="text1"/>
          <w:szCs w:val="28"/>
        </w:rPr>
        <w:t>ходимости дополнительной подачи заявления в какой-либо иной форме.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На Едином портале, региональном портале размещаются образцы заполн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ния электронной формы заявления.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Если на Едином портале заявителю не обеспечивается возможность запо</w:t>
      </w:r>
      <w:r w:rsidRPr="00CF6693">
        <w:rPr>
          <w:rFonts w:ascii="Arial" w:hAnsi="Arial"/>
          <w:color w:val="000000" w:themeColor="text1"/>
          <w:szCs w:val="28"/>
        </w:rPr>
        <w:t>л</w:t>
      </w:r>
      <w:r w:rsidRPr="00CF6693">
        <w:rPr>
          <w:rFonts w:ascii="Arial" w:hAnsi="Arial"/>
          <w:color w:val="000000" w:themeColor="text1"/>
          <w:szCs w:val="28"/>
        </w:rPr>
        <w:t>нения электронной формы заявления, то для формирования заявления на Ед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ном портале в порядке, определяемом Министерством связи и массовых комм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никаций Российской Федерации, обеспечивается автоматический переход к з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полнению электронной формы указанного заявления на региональном портале.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ния посредством информационного сообщения непосредственно в электронной форме заявления.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При формировании заявления обеспечивается: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а) возможность копирования и сохранения заявления и иных документов, н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обходимых для предоставления услуги;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в) возможность печати на бумажном носителе копии электронной формы з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явления;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ния;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proofErr w:type="spellStart"/>
      <w:proofErr w:type="gramStart"/>
      <w:r w:rsidRPr="00CF6693">
        <w:rPr>
          <w:rFonts w:ascii="Arial" w:hAnsi="Arial"/>
          <w:color w:val="000000" w:themeColor="text1"/>
          <w:szCs w:val="28"/>
        </w:rPr>
        <w:t>д</w:t>
      </w:r>
      <w:proofErr w:type="spellEnd"/>
      <w:r w:rsidRPr="00CF6693">
        <w:rPr>
          <w:rFonts w:ascii="Arial" w:hAnsi="Arial"/>
          <w:color w:val="000000" w:themeColor="text1"/>
          <w:szCs w:val="28"/>
        </w:rPr>
        <w:t>) заполнение полей электронной формы заявления до начала ввода свед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ний заявителем с использованием сведений, размещенных в федеральной гос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дарственной информационной системе «Единая система идентификации и ауте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тификации в инфраструктуре, обеспечивающей информационно-технологическое взаимодействие информационных систем, используемых для предоставления г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сударственных и муниципальных услуг в электронной форме» (далее – единая система идентификации и аутентификации), и сведений, опубликованных на Ед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ном портале, региональном портале, в части, касающейся сведений</w:t>
      </w:r>
      <w:proofErr w:type="gramEnd"/>
      <w:r w:rsidRPr="00CF6693">
        <w:rPr>
          <w:rFonts w:ascii="Arial" w:hAnsi="Arial"/>
          <w:color w:val="000000" w:themeColor="text1"/>
          <w:szCs w:val="28"/>
        </w:rPr>
        <w:t>, отсутству</w:t>
      </w:r>
      <w:r w:rsidRPr="00CF6693">
        <w:rPr>
          <w:rFonts w:ascii="Arial" w:hAnsi="Arial"/>
          <w:color w:val="000000" w:themeColor="text1"/>
          <w:szCs w:val="28"/>
        </w:rPr>
        <w:t>ю</w:t>
      </w:r>
      <w:r w:rsidRPr="00CF6693">
        <w:rPr>
          <w:rFonts w:ascii="Arial" w:hAnsi="Arial"/>
          <w:color w:val="000000" w:themeColor="text1"/>
          <w:szCs w:val="28"/>
        </w:rPr>
        <w:t>щих в единой системе идентификац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ии и ау</w:t>
      </w:r>
      <w:proofErr w:type="gramEnd"/>
      <w:r w:rsidRPr="00CF6693">
        <w:rPr>
          <w:rFonts w:ascii="Arial" w:hAnsi="Arial"/>
          <w:color w:val="000000" w:themeColor="text1"/>
          <w:szCs w:val="28"/>
        </w:rPr>
        <w:t>тентификации;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е) возможность вернуться на любой из этапов заполнения электронной фо</w:t>
      </w:r>
      <w:r w:rsidRPr="00CF6693">
        <w:rPr>
          <w:rFonts w:ascii="Arial" w:hAnsi="Arial"/>
          <w:color w:val="000000" w:themeColor="text1"/>
          <w:szCs w:val="28"/>
        </w:rPr>
        <w:t>р</w:t>
      </w:r>
      <w:r w:rsidRPr="00CF6693">
        <w:rPr>
          <w:rFonts w:ascii="Arial" w:hAnsi="Arial"/>
          <w:color w:val="000000" w:themeColor="text1"/>
          <w:szCs w:val="28"/>
        </w:rPr>
        <w:t xml:space="preserve">мы заявления без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потери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 ранее введенной информации;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ж) возможность доступа заявителя на Едином портале, региональном порт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ле к ранее поданным им заявлениям в течение не менее одного года, а также ча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тично сформированных заявлений – в течение не менее 3 месяцев.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Заявление о предоставлении муниципальной услуги, направленное в эле</w:t>
      </w:r>
      <w:r w:rsidRPr="00CF6693">
        <w:rPr>
          <w:rFonts w:ascii="Arial" w:hAnsi="Arial"/>
          <w:color w:val="000000" w:themeColor="text1"/>
          <w:szCs w:val="28"/>
        </w:rPr>
        <w:t>к</w:t>
      </w:r>
      <w:r w:rsidRPr="00CF6693">
        <w:rPr>
          <w:rFonts w:ascii="Arial" w:hAnsi="Arial"/>
          <w:color w:val="000000" w:themeColor="text1"/>
          <w:szCs w:val="28"/>
        </w:rPr>
        <w:t>тронной форме, распечатывается на бумажный носитель и регистрируется сп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циалистом администрации, ответственным за предоставление муниципальной у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луги.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Уведомление о приеме и регистрации заявления и иных документов, необх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димых для предоставления муниципальной услуги, содержащее сведения о факте приема заявления и документов, необходимых для предоставления муниципал</w:t>
      </w:r>
      <w:r w:rsidRPr="00CF6693">
        <w:rPr>
          <w:rFonts w:ascii="Arial" w:hAnsi="Arial"/>
          <w:color w:val="000000" w:themeColor="text1"/>
          <w:szCs w:val="28"/>
        </w:rPr>
        <w:t>ь</w:t>
      </w:r>
      <w:r w:rsidRPr="00CF6693">
        <w:rPr>
          <w:rFonts w:ascii="Arial" w:hAnsi="Arial"/>
          <w:color w:val="000000" w:themeColor="text1"/>
          <w:szCs w:val="28"/>
        </w:rPr>
        <w:lastRenderedPageBreak/>
        <w:t>ной услуги, и начале процедуры предоставления муниципальной услуги, а также сведения о дате и времени окончания предоставления муниципальной услуги л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бо мотивированный отказ в приеме заявления и иных документов, необходимых для предоставления муниципальной услуги, поступивших в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администрацию в электронной форме, направляется заявителю не позднее рабочего дня, следу</w:t>
      </w:r>
      <w:r w:rsidRPr="00CF6693">
        <w:rPr>
          <w:rFonts w:ascii="Arial" w:hAnsi="Arial"/>
          <w:color w:val="000000" w:themeColor="text1"/>
          <w:szCs w:val="28"/>
        </w:rPr>
        <w:t>ю</w:t>
      </w:r>
      <w:r w:rsidRPr="00CF6693">
        <w:rPr>
          <w:rFonts w:ascii="Arial" w:hAnsi="Arial"/>
          <w:color w:val="000000" w:themeColor="text1"/>
          <w:szCs w:val="28"/>
        </w:rPr>
        <w:t>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bookmarkStart w:id="1" w:name="Par215"/>
      <w:bookmarkEnd w:id="1"/>
      <w:r w:rsidRPr="00CF6693">
        <w:rPr>
          <w:rFonts w:ascii="Arial" w:hAnsi="Arial"/>
          <w:color w:val="000000" w:themeColor="text1"/>
          <w:szCs w:val="28"/>
        </w:rPr>
        <w:t xml:space="preserve">2.7. </w:t>
      </w:r>
      <w:bookmarkStart w:id="2" w:name="Par221"/>
      <w:bookmarkEnd w:id="2"/>
      <w:r w:rsidRPr="00CF6693">
        <w:rPr>
          <w:rFonts w:ascii="Arial" w:hAnsi="Arial"/>
          <w:color w:val="000000" w:themeColor="text1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торые находятся в распоряжении иных организаций, участвующих в предоставл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нии услуги отсутствуют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Документы, необходимых в соответствии с нормативными правовыми актами для предоставления муниципальной услуги, которые находятся в распоряжении иных организаций, участвующих в предоставлении услуги отсутствуют.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Запрещается требовать от заявителя: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регулирующими отношения, возн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кающие в связи с предоставлением муниципальной услуги;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представления документов и информации, которые находятся в распоряж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нии иных органов, предоставляющих государственные и муниципальные услуги, иных организаций, участвующих в предоставлении муниципальной услуги, в соо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ветствии с нормативными правовыми актами Российской Федерации, муниц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пального образования, за исключением документов, указанных в части 6 статьи 7 Федерального закона «Об организации предоставления государственных и мун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ципальных услуг». 2.8.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Основанием для отказа в приеме документов, необходимых для предоста</w:t>
      </w:r>
      <w:r w:rsidRPr="00CF6693">
        <w:rPr>
          <w:rFonts w:ascii="Arial" w:hAnsi="Arial"/>
          <w:color w:val="000000" w:themeColor="text1"/>
          <w:szCs w:val="28"/>
        </w:rPr>
        <w:t>в</w:t>
      </w:r>
      <w:r w:rsidRPr="00CF6693">
        <w:rPr>
          <w:rFonts w:ascii="Arial" w:hAnsi="Arial"/>
          <w:color w:val="000000" w:themeColor="text1"/>
          <w:szCs w:val="28"/>
        </w:rPr>
        <w:t>ления муниципальной услуги, является неправильное их оформление.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2.9. Исчерпывающий перечень оснований для отказа, приостановления или прекращения предоставления муниципальной услуги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2.9.1. Основания для отказа в предоставлении муниципальной услуги:</w:t>
      </w:r>
    </w:p>
    <w:p w:rsidR="000F61F4" w:rsidRPr="00CF6693" w:rsidRDefault="000F61F4" w:rsidP="000F61F4">
      <w:pPr>
        <w:ind w:firstLine="567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документы предоставлены не в полном объеме, не соответствуют устано</w:t>
      </w:r>
      <w:r w:rsidRPr="00CF6693">
        <w:rPr>
          <w:rFonts w:ascii="Arial" w:hAnsi="Arial"/>
          <w:color w:val="000000" w:themeColor="text1"/>
          <w:szCs w:val="28"/>
        </w:rPr>
        <w:t>в</w:t>
      </w:r>
      <w:r w:rsidRPr="00CF6693">
        <w:rPr>
          <w:rFonts w:ascii="Arial" w:hAnsi="Arial"/>
          <w:color w:val="000000" w:themeColor="text1"/>
          <w:szCs w:val="28"/>
        </w:rPr>
        <w:t>ленным требованиям;</w:t>
      </w:r>
    </w:p>
    <w:p w:rsidR="000F61F4" w:rsidRPr="00CF6693" w:rsidRDefault="000F61F4" w:rsidP="000F61F4">
      <w:pPr>
        <w:ind w:firstLine="567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текст документов написан карандашом, не разборчиво, имеются исправл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ния, не оговоренные в установленном законом порядке;</w:t>
      </w:r>
    </w:p>
    <w:p w:rsidR="000F61F4" w:rsidRPr="00CF6693" w:rsidRDefault="000F61F4" w:rsidP="000F61F4">
      <w:pPr>
        <w:ind w:firstLine="567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имеют серьезные повреждения, наличие которых не позволяет однозначно истолковать их содержание;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2.9.2. Основания для приостановления предоставления муниципальной усл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ги отсутствуют.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2.9.3. Возможность прекращения предоставления муниципальной услуги нормативными правовыми актами Российской Федерации, нормативными прав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выми актами муниципального образования не предусмотрена.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2.10. Перечень услуг, необходимых и обязательных для предоставления м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ниципальной услуги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lastRenderedPageBreak/>
        <w:t>2.12.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Отсутствует.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2.13. Максимальный срок ожидания в очереди при подаче запроса о предо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тавлении муниципальной услуги и при получении результата предоставления м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ниципальной услуги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Максимальный срок ожидания в очереди при подаче запроса о предоставл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нии муниципальной услуги и при получении результата предоставления муниц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пальной услуги составляет 15 минут, по предварительной записи - 10 минут.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2.14. Срок и порядок регистрации запроса заявителя о предоставлении мун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ципальной услуги, в том числе в электронной форме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Запрос о предоставлении муниципальной услуги регистрируется должнос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ным лицом администрации, ответственным за предоставление муниципальной услуги, посредством внесения соответствующей записи в журнал регистрации в день его поступления.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Запрос о предоставлении муниципальной услуги, направленный в электро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ной форме, распечатывается на бумажный носитель и регистрируется должнос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ным лицом администрации, ответственным за предоставление муниципальной услуги, в журнале регистрации в день его поступления.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2.15. Требования к помещениям, в которых предоставляется муниципальная услуга, к местам ожидания и приема заявителей, размещению и оформлению в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Здание, в котором осуществляется прием заявителей, располагается с уч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том пешеходной доступности для заявителей от остановок общественного тран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порта.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Прием заявителей осуществляется в специально выделенных для этих целей помещениях, включающих места для ожидания, информирования и приема гра</w:t>
      </w:r>
      <w:r w:rsidRPr="00CF6693">
        <w:rPr>
          <w:rFonts w:ascii="Arial" w:hAnsi="Arial"/>
          <w:color w:val="000000" w:themeColor="text1"/>
          <w:szCs w:val="28"/>
        </w:rPr>
        <w:t>ж</w:t>
      </w:r>
      <w:r w:rsidRPr="00CF6693">
        <w:rPr>
          <w:rFonts w:ascii="Arial" w:hAnsi="Arial"/>
          <w:color w:val="000000" w:themeColor="text1"/>
          <w:szCs w:val="28"/>
        </w:rPr>
        <w:t>дан.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Помещения для приема заявителей оборудованы табличками с указанием номера кабинета, фамилии, имени, отчества и должности должностного лица, осуществляющего предоставление муниципальной услуги.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Помещения для приема заявителей соответствуют комфортным условиям для заявителей и оптимальным условиям работы специалистов с заявителями.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Помещения должны соответствовать Санитарно-эпидемиологическим прав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лам и нормативам "Гигиенические требования к персональным электронно-вычислительным машинам и организации работы, СанПиН 2.2.2/2.4.1340-03" и быть оборудованы противопожарной системой и средствами пожаротушения, си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темой оповещения о возникновении чрезвычайной ситуации.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Вход и выход из помещений оборудуются соответствующими указателями.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Оформление визуальной, текстовой и мультимедийной информации о поря</w:t>
      </w:r>
      <w:r w:rsidRPr="00CF6693">
        <w:rPr>
          <w:rFonts w:ascii="Arial" w:hAnsi="Arial"/>
          <w:color w:val="000000" w:themeColor="text1"/>
          <w:szCs w:val="28"/>
        </w:rPr>
        <w:t>д</w:t>
      </w:r>
      <w:r w:rsidRPr="00CF6693">
        <w:rPr>
          <w:rFonts w:ascii="Arial" w:hAnsi="Arial"/>
          <w:color w:val="000000" w:themeColor="text1"/>
          <w:szCs w:val="28"/>
        </w:rPr>
        <w:t>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Помещения МФЦ должны соответствовать требованиям, предусмотренным постановлением Правительства Российской Федерации от 22 декабря 2012 г. № 1376 «Об утверждении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и муниципальных услуг».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Вход в помещение, предназначенное для предоставления муниципальной услуги, помещения, в которых предоставляются муниципальные услуги, должны соответствовать установленным законодательством Российской Федерации и </w:t>
      </w:r>
      <w:r w:rsidRPr="00CF6693">
        <w:rPr>
          <w:rFonts w:ascii="Arial" w:hAnsi="Arial"/>
          <w:color w:val="000000" w:themeColor="text1"/>
          <w:szCs w:val="28"/>
        </w:rPr>
        <w:lastRenderedPageBreak/>
        <w:t xml:space="preserve">требованиям обеспечения комфортными условиями, в том числе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обеспечения возможности реализации прав инвалидов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и лиц с ограниченными возможностями на получение по их заявлениям муниципальной услуги.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Порядок обеспечения условий доступности для инвалидов объектов соц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альной, инженерной и транспортной инфраструктур и предоставляемых услуг, а также оказания им при этом необходимой помощи устанавливается нормами Ф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дерального закона от 01 декабря 2014 г. № 419-ФЗ «О внесении изменений в о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с ним иными нормативными правовыми актами.</w:t>
      </w:r>
    </w:p>
    <w:p w:rsidR="000F61F4" w:rsidRPr="00CF6693" w:rsidRDefault="000F61F4" w:rsidP="000F61F4">
      <w:pPr>
        <w:pStyle w:val="af7"/>
        <w:spacing w:before="0" w:after="0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2.16. Показатели качества и доступности муниципальной услуги.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2.16.1. Показатели качества муниципальной услуги: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своевременность и полнота предоставления муниципальной услуги; 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2.16.2. Показатели доступности муниципальной услуги: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пешеходная доступность от остановок общественного транспорта до зд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ния, в котором предоставляется муниципальная услуга 5 мин;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ной форме;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возможность получения муниципальной услуги на базе МФЦ;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направление заявления и документов в электронной форме.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действия составляет не более 30 минут.</w:t>
      </w:r>
    </w:p>
    <w:p w:rsidR="000F61F4" w:rsidRPr="00CF6693" w:rsidRDefault="000F61F4" w:rsidP="000F61F4">
      <w:pPr>
        <w:pStyle w:val="af7"/>
        <w:spacing w:before="0" w:after="0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2.17. Иные требования при предоставлении муниципальной услуги, в том числе учитывающие особенности предоставления муниципальной услуги в мн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2.17.1. При предоставлении муниципальной услуги в электронной форме заявителю обеспечивается: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1) получение информации о порядке и сроках предоставления муниципал</w:t>
      </w:r>
      <w:r w:rsidRPr="00CF6693">
        <w:rPr>
          <w:rFonts w:ascii="Arial" w:hAnsi="Arial"/>
          <w:color w:val="000000" w:themeColor="text1"/>
          <w:szCs w:val="28"/>
        </w:rPr>
        <w:t>ь</w:t>
      </w:r>
      <w:r w:rsidRPr="00CF6693">
        <w:rPr>
          <w:rFonts w:ascii="Arial" w:hAnsi="Arial"/>
          <w:color w:val="000000" w:themeColor="text1"/>
          <w:szCs w:val="28"/>
        </w:rPr>
        <w:t>ной услуги;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3) формирование запроса;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4) прием и регистрация администрацией запроса и документов, необход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мых для предоставления муниципальной услуги;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5) получение решения об отказе;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6) получение сведений о ходе выполнения запроса;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lastRenderedPageBreak/>
        <w:t>7) возможность оценки качества предоставления муниципальной услуги заявителем;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8) досудебное (внесудебное) обжалование решений и действий (бездейс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вия) администрации, должностного лица администрации либо сотрудника адм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нистрации.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2.17.2 Заявление и документы в электронной форме представляются в с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ответствии с требованиями приказа Минэкономразвития России № 7.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Заявление в форме электронного документа подписывается по выбору за</w:t>
      </w:r>
      <w:r w:rsidRPr="00CF6693">
        <w:rPr>
          <w:rFonts w:ascii="Arial" w:hAnsi="Arial"/>
          <w:color w:val="000000" w:themeColor="text1"/>
          <w:szCs w:val="28"/>
        </w:rPr>
        <w:t>я</w:t>
      </w:r>
      <w:r w:rsidRPr="00CF6693">
        <w:rPr>
          <w:rFonts w:ascii="Arial" w:hAnsi="Arial"/>
          <w:color w:val="000000" w:themeColor="text1"/>
          <w:szCs w:val="28"/>
        </w:rPr>
        <w:t xml:space="preserve">вителя электронной подписью либо усиленной квалифицированной электронной подписью. 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В случае если заявитель направляет заявление в электронной форме, к з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явлению прикрепляются электронные образы документов. Электронные образы документов должны быть подписаны электронной подписью лица, которое в соо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ветствии с федеральными законами и изданными в соответствии с ними норм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тивными правовыми актами наделено полномочиями на создание и подписание таких документов (далее – уполномоченное лицо). Электронная подпись уполн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При несоблюдении требований к электронной подписи заявитель предъя</w:t>
      </w:r>
      <w:r w:rsidRPr="00CF6693">
        <w:rPr>
          <w:rFonts w:ascii="Arial" w:hAnsi="Arial"/>
          <w:color w:val="000000" w:themeColor="text1"/>
          <w:szCs w:val="28"/>
        </w:rPr>
        <w:t>в</w:t>
      </w:r>
      <w:r w:rsidRPr="00CF6693">
        <w:rPr>
          <w:rFonts w:ascii="Arial" w:hAnsi="Arial"/>
          <w:color w:val="000000" w:themeColor="text1"/>
          <w:szCs w:val="28"/>
        </w:rPr>
        <w:t>ляет оригиналы указанных документов для сличения при личной явке в админис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рацию только в случае принятия решения о предоставлении муниципальной усл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ги.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2.17.3. Возможность оформления запроса в электронной форме посредс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вом ЕПГУ предоставляется только заявителям, зарегистрировавшим личный к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бинет ЕПГУ.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Для регистрации запроса на предоставление муниципальной услуги п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средством ЕПГУ заявителю необходимо: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1) авторизоваться на ЕПГУ (войти в личный кабинет);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2) из списка муниципальных услуг выбрать соответствующую муниципал</w:t>
      </w:r>
      <w:r w:rsidRPr="00CF6693">
        <w:rPr>
          <w:rFonts w:ascii="Arial" w:hAnsi="Arial"/>
          <w:color w:val="000000" w:themeColor="text1"/>
          <w:szCs w:val="28"/>
        </w:rPr>
        <w:t>ь</w:t>
      </w:r>
      <w:r w:rsidRPr="00CF6693">
        <w:rPr>
          <w:rFonts w:ascii="Arial" w:hAnsi="Arial"/>
          <w:color w:val="000000" w:themeColor="text1"/>
          <w:szCs w:val="28"/>
        </w:rPr>
        <w:t>ную услугу;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3) нажатием кнопки «Получить услугу» инициализировать операцию по з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полнению электронной формы заявления;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4) заполнить электронную форму заявления, внести в личный кабинет св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дения и электронные образы документов, необходимые для предоставления м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ниципальной услуги;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5) отправить запрос в администрацию.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Получение муниципальной услуги посредством ЕПГУ возможно с использ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ванием универсальной электронной карты (УЭК) при наличии данной карты у за</w:t>
      </w:r>
      <w:r w:rsidRPr="00CF6693">
        <w:rPr>
          <w:rFonts w:ascii="Arial" w:hAnsi="Arial"/>
          <w:color w:val="000000" w:themeColor="text1"/>
          <w:szCs w:val="28"/>
        </w:rPr>
        <w:t>я</w:t>
      </w:r>
      <w:r w:rsidRPr="00CF6693">
        <w:rPr>
          <w:rFonts w:ascii="Arial" w:hAnsi="Arial"/>
          <w:color w:val="000000" w:themeColor="text1"/>
          <w:szCs w:val="28"/>
        </w:rPr>
        <w:t>вителя.</w:t>
      </w:r>
    </w:p>
    <w:p w:rsidR="000F61F4" w:rsidRPr="00CF6693" w:rsidRDefault="000F61F4" w:rsidP="000F61F4">
      <w:pPr>
        <w:pStyle w:val="af7"/>
        <w:ind w:firstLine="709"/>
        <w:contextualSpacing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2.17.4.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</w:t>
      </w:r>
      <w:hyperlink r:id="rId11" w:history="1">
        <w:r w:rsidRPr="00CF6693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www.mfc-nso.ru</w:t>
        </w:r>
      </w:hyperlink>
      <w:r w:rsidRPr="00CF6693">
        <w:rPr>
          <w:rFonts w:ascii="Arial" w:hAnsi="Arial"/>
          <w:color w:val="000000" w:themeColor="text1"/>
          <w:szCs w:val="28"/>
        </w:rPr>
        <w:t>), по телефону единой справочной службы МФЦ – 052, в терминале электронной очереди в МФЦ, лично при обращении в МФЦ у админ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стратора зала.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widowControl w:val="0"/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3. Состав, последовательность и сроки выполнения административных   проц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дур, требования к порядку их выполнения, в том числе особенности выполнения административных процедур (действий) в электронной форме,               а также особенности выполнения административных процедур (действий) в многофун</w:t>
      </w:r>
      <w:r w:rsidRPr="00CF6693">
        <w:rPr>
          <w:rFonts w:ascii="Arial" w:hAnsi="Arial"/>
          <w:color w:val="000000" w:themeColor="text1"/>
          <w:szCs w:val="28"/>
        </w:rPr>
        <w:t>к</w:t>
      </w:r>
      <w:r w:rsidRPr="00CF6693">
        <w:rPr>
          <w:rFonts w:ascii="Arial" w:hAnsi="Arial"/>
          <w:color w:val="000000" w:themeColor="text1"/>
          <w:szCs w:val="28"/>
        </w:rPr>
        <w:t xml:space="preserve">циональных центрах предоставления государственных и муниципальных услуг </w:t>
      </w:r>
    </w:p>
    <w:p w:rsidR="000F61F4" w:rsidRPr="00CF6693" w:rsidRDefault="000F61F4" w:rsidP="000F61F4">
      <w:pPr>
        <w:widowControl w:val="0"/>
        <w:autoSpaceDE w:val="0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3.1. Предоставление муниципальной услуги включает в себя следующие а</w:t>
      </w:r>
      <w:r w:rsidRPr="00CF6693">
        <w:rPr>
          <w:rFonts w:ascii="Arial" w:hAnsi="Arial"/>
          <w:color w:val="000000" w:themeColor="text1"/>
          <w:szCs w:val="28"/>
        </w:rPr>
        <w:t>д</w:t>
      </w:r>
      <w:r w:rsidRPr="00CF6693">
        <w:rPr>
          <w:rFonts w:ascii="Arial" w:hAnsi="Arial"/>
          <w:color w:val="000000" w:themeColor="text1"/>
          <w:szCs w:val="28"/>
        </w:rPr>
        <w:t>министративные процедуры: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информирование и консультирование заявителя по вопросу предоставления муниципальной услуги;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прием и регистрация заявления и документов;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формирование и направление межведомственных запросов;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рассмотрение заявления и прилагаемых к нему документов, проведение эк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пертизы документов, установление отсутствия оснований для отказа в предоста</w:t>
      </w:r>
      <w:r w:rsidRPr="00CF6693">
        <w:rPr>
          <w:rFonts w:ascii="Arial" w:hAnsi="Arial"/>
          <w:color w:val="000000" w:themeColor="text1"/>
          <w:szCs w:val="28"/>
        </w:rPr>
        <w:t>в</w:t>
      </w:r>
      <w:r w:rsidRPr="00CF6693">
        <w:rPr>
          <w:rFonts w:ascii="Arial" w:hAnsi="Arial"/>
          <w:color w:val="000000" w:themeColor="text1"/>
          <w:szCs w:val="28"/>
        </w:rPr>
        <w:t>лении муниципальной услуги;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принятие решения о возможности предоставления муниципальной услуги и выдача ордера (разрешения) на проведение земляных работ.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3.2. Описание административных процедур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3.2.1. Информирование и консультирование заявителя по вопросу предо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тавления муниципальной услуги.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администрацию или МФЦ.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Содержание административной процедуры включает в себя следующие а</w:t>
      </w:r>
      <w:r w:rsidRPr="00CF6693">
        <w:rPr>
          <w:rFonts w:ascii="Arial" w:hAnsi="Arial"/>
          <w:color w:val="000000" w:themeColor="text1"/>
          <w:szCs w:val="28"/>
        </w:rPr>
        <w:t>д</w:t>
      </w:r>
      <w:r w:rsidRPr="00CF6693">
        <w:rPr>
          <w:rFonts w:ascii="Arial" w:hAnsi="Arial"/>
          <w:color w:val="000000" w:themeColor="text1"/>
          <w:szCs w:val="28"/>
        </w:rPr>
        <w:t>министративные действия: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предоставление информации о нормативных правовых актах, регулирующих порядок предоставления муниципальной услуги, продолжительность выполнение не более 3 минут;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разъяснение порядка, условий и срока предоставления муниципальной усл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ги, продолжительность выполнения не более 5 минут;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выдача формы заявления и списка документов, необходимых для предо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тавления муниципальной услуги, продолжительность выполнения не более 1 м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нуты;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разъяснение порядка заполнения заявления, порядка сбора необходимых документов и требований, предъявляемых к ним, продолжительность выполнения не более 5 минут.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Административная процедура выполняется должностным лицом админис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рации или МФЦ, ответственным за консультирование заявителя.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Административная процедура осуществляется в день обращения заявителя. 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Общий максимальный срок выполнения административной процедуры не б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лее 15 минут.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Критерием принятия решения по информированию и консультированию за</w:t>
      </w:r>
      <w:r w:rsidRPr="00CF6693">
        <w:rPr>
          <w:rFonts w:ascii="Arial" w:hAnsi="Arial"/>
          <w:color w:val="000000" w:themeColor="text1"/>
          <w:szCs w:val="28"/>
        </w:rPr>
        <w:t>я</w:t>
      </w:r>
      <w:r w:rsidRPr="00CF6693">
        <w:rPr>
          <w:rFonts w:ascii="Arial" w:hAnsi="Arial"/>
          <w:color w:val="000000" w:themeColor="text1"/>
          <w:szCs w:val="28"/>
        </w:rPr>
        <w:t>вителя по вопросу предоставления муниципальной услуги является цель его о</w:t>
      </w:r>
      <w:r w:rsidRPr="00CF6693">
        <w:rPr>
          <w:rFonts w:ascii="Arial" w:hAnsi="Arial"/>
          <w:color w:val="000000" w:themeColor="text1"/>
          <w:szCs w:val="28"/>
        </w:rPr>
        <w:t>б</w:t>
      </w:r>
      <w:r w:rsidRPr="00CF6693">
        <w:rPr>
          <w:rFonts w:ascii="Arial" w:hAnsi="Arial"/>
          <w:color w:val="000000" w:themeColor="text1"/>
          <w:szCs w:val="28"/>
        </w:rPr>
        <w:t>ращения в администрацию или МФЦ.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Результатом административной процедуры является предоставление заяв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телю информации о порядке и условиях предоставления муниципальной услуги и (или) выдача заявителю перечня документов, необходимых для предоставления муниципальной услуги.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Способом фиксации результата административной процедуры является р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гистрация должностным лицом администрации, ответственным за консультиров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ние заявителя, факта обращения заявителя в журнале устного приема граждан.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3.2.2. Прием и регистрация заявления и документов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lastRenderedPageBreak/>
        <w:t>Основанием для начала административной процедуры прием и регистрация заявления и документов является поступление в администрацию или МФЦ зая</w:t>
      </w:r>
      <w:r w:rsidRPr="00CF6693">
        <w:rPr>
          <w:rFonts w:ascii="Arial" w:hAnsi="Arial"/>
          <w:color w:val="000000" w:themeColor="text1"/>
          <w:szCs w:val="28"/>
        </w:rPr>
        <w:t>в</w:t>
      </w:r>
      <w:r w:rsidRPr="00CF6693">
        <w:rPr>
          <w:rFonts w:ascii="Arial" w:hAnsi="Arial"/>
          <w:color w:val="000000" w:themeColor="text1"/>
          <w:szCs w:val="28"/>
        </w:rPr>
        <w:t>ления и документов в порядке, определенном пунктами 2.6. и 2.7. администрати</w:t>
      </w:r>
      <w:r w:rsidRPr="00CF6693">
        <w:rPr>
          <w:rFonts w:ascii="Arial" w:hAnsi="Arial"/>
          <w:color w:val="000000" w:themeColor="text1"/>
          <w:szCs w:val="28"/>
        </w:rPr>
        <w:t>в</w:t>
      </w:r>
      <w:r w:rsidRPr="00CF6693">
        <w:rPr>
          <w:rFonts w:ascii="Arial" w:hAnsi="Arial"/>
          <w:color w:val="000000" w:themeColor="text1"/>
          <w:szCs w:val="28"/>
        </w:rPr>
        <w:t>ного регламента.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Содержание административной процедуры по приему заявления и докуме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тов от заявителя или его доверенного лица включает в себя следующие админ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стративные действия: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1) установление личности заявителя или личности и полномочий его дов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ренного лица, продолжительность выполнения 1 минута;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2) изучение содержания заявления и документов, оформление копий док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ментов (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заверение копий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или снятие и заверение копий), продолжительность в</w:t>
      </w:r>
      <w:r w:rsidRPr="00CF6693">
        <w:rPr>
          <w:rFonts w:ascii="Arial" w:hAnsi="Arial"/>
          <w:color w:val="000000" w:themeColor="text1"/>
          <w:szCs w:val="28"/>
        </w:rPr>
        <w:t>ы</w:t>
      </w:r>
      <w:r w:rsidRPr="00CF6693">
        <w:rPr>
          <w:rFonts w:ascii="Arial" w:hAnsi="Arial"/>
          <w:color w:val="000000" w:themeColor="text1"/>
          <w:szCs w:val="28"/>
        </w:rPr>
        <w:t>полнения не более 14 минут;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3) регистрация заявления и подготовка расписки о приеме заявления и док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ментов, в случае если документы представлены в полном объеме и правильно оформлены, либо возврат заявителю или его доверенному лицу заявления и д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кументов в случае выявлении при изучении их содержания оснований для отказа в приеме документов, предусмотренных пунктом 2.8 административного регл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мента, с разъяснением причин отказа и порядка их устранения, максимальная продолжительность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выполнения не более 5 минут.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Содержание административной процедуры при получении заявления и док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ментов от заявителя или его доверенного лица по почте включает в себя следу</w:t>
      </w:r>
      <w:r w:rsidRPr="00CF6693">
        <w:rPr>
          <w:rFonts w:ascii="Arial" w:hAnsi="Arial"/>
          <w:color w:val="000000" w:themeColor="text1"/>
          <w:szCs w:val="28"/>
        </w:rPr>
        <w:t>ю</w:t>
      </w:r>
      <w:r w:rsidRPr="00CF6693">
        <w:rPr>
          <w:rFonts w:ascii="Arial" w:hAnsi="Arial"/>
          <w:color w:val="000000" w:themeColor="text1"/>
          <w:szCs w:val="28"/>
        </w:rPr>
        <w:t>щие административные действия: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1) изучение содержания заявления и документов, продолжительность выпо</w:t>
      </w:r>
      <w:r w:rsidRPr="00CF6693">
        <w:rPr>
          <w:rFonts w:ascii="Arial" w:hAnsi="Arial"/>
          <w:color w:val="000000" w:themeColor="text1"/>
          <w:szCs w:val="28"/>
        </w:rPr>
        <w:t>л</w:t>
      </w:r>
      <w:r w:rsidRPr="00CF6693">
        <w:rPr>
          <w:rFonts w:ascii="Arial" w:hAnsi="Arial"/>
          <w:color w:val="000000" w:themeColor="text1"/>
          <w:szCs w:val="28"/>
        </w:rPr>
        <w:t>нения не более 13 минут;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2) регистрация заявления, в случае если документы представлены в полном объеме и правильно оформлены, или подготовка уведомления заявителю или его доверенному лицу с разъяснением причин отказа в приеме документов  в случае выявления при изучении их содержания оснований для отказа в приеме докуме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тов, предусмотренных пунктом 2.8 административного регламента, продолж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тельность выполнения не более 7 минут.</w:t>
      </w:r>
      <w:proofErr w:type="gramEnd"/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3) направление заявителю или его доверенному лицу уведомления о прин</w:t>
      </w:r>
      <w:r w:rsidRPr="00CF6693">
        <w:rPr>
          <w:rFonts w:ascii="Arial" w:hAnsi="Arial"/>
          <w:color w:val="000000" w:themeColor="text1"/>
          <w:szCs w:val="28"/>
        </w:rPr>
        <w:t>я</w:t>
      </w:r>
      <w:r w:rsidRPr="00CF6693">
        <w:rPr>
          <w:rFonts w:ascii="Arial" w:hAnsi="Arial"/>
          <w:color w:val="000000" w:themeColor="text1"/>
          <w:szCs w:val="28"/>
        </w:rPr>
        <w:t>тии к рассмотрению заявления и документов либо об отказе в их принятии (с ук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занием причин отказа) по указанному в заявлении адресу электронной почты, продолжительность исполнения не позднее 1 рабочего дня, следующего за днем приема (поступления) заявления и документов, оформленных в форме электро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 xml:space="preserve">ных документов. </w:t>
      </w:r>
      <w:proofErr w:type="gramEnd"/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Административная процедура выполняется должностным лицом админис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рации или МФЦ, ответственным за предоставление муниципальной услуги.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Общий максимальный срок выполнения административных действий – 20 минут.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При приеме заявления административная процедура выполняется в день о</w:t>
      </w:r>
      <w:r w:rsidRPr="00CF6693">
        <w:rPr>
          <w:rFonts w:ascii="Arial" w:hAnsi="Arial"/>
          <w:color w:val="000000" w:themeColor="text1"/>
          <w:szCs w:val="28"/>
        </w:rPr>
        <w:t>б</w:t>
      </w:r>
      <w:r w:rsidRPr="00CF6693">
        <w:rPr>
          <w:rFonts w:ascii="Arial" w:hAnsi="Arial"/>
          <w:color w:val="000000" w:themeColor="text1"/>
          <w:szCs w:val="28"/>
        </w:rPr>
        <w:t xml:space="preserve">ращения. 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При получении заявления и документов по почте и выявлении оснований, указанных в пункте 2.8 административного регламента, администрация или МФЦ возвращает представленные заявление и документы заявителю или его довере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 xml:space="preserve">ному лицу в течение 5 рабочих дней со дня их поступления по почте, при этом разъясняет, какие документы необходимо представить и (или) </w:t>
      </w:r>
      <w:proofErr w:type="spellStart"/>
      <w:r w:rsidRPr="00CF6693">
        <w:rPr>
          <w:rFonts w:ascii="Arial" w:hAnsi="Arial"/>
          <w:color w:val="000000" w:themeColor="text1"/>
          <w:szCs w:val="28"/>
        </w:rPr>
        <w:t>дооформить</w:t>
      </w:r>
      <w:proofErr w:type="spellEnd"/>
      <w:r w:rsidRPr="00CF6693">
        <w:rPr>
          <w:rFonts w:ascii="Arial" w:hAnsi="Arial"/>
          <w:color w:val="000000" w:themeColor="text1"/>
          <w:szCs w:val="28"/>
        </w:rPr>
        <w:t xml:space="preserve">. 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Критериями принятия решения о приеме (отказе в приеме) документов явл</w:t>
      </w:r>
      <w:r w:rsidRPr="00CF6693">
        <w:rPr>
          <w:rFonts w:ascii="Arial" w:hAnsi="Arial"/>
          <w:color w:val="000000" w:themeColor="text1"/>
          <w:szCs w:val="28"/>
        </w:rPr>
        <w:t>я</w:t>
      </w:r>
      <w:r w:rsidRPr="00CF6693">
        <w:rPr>
          <w:rFonts w:ascii="Arial" w:hAnsi="Arial"/>
          <w:color w:val="000000" w:themeColor="text1"/>
          <w:szCs w:val="28"/>
        </w:rPr>
        <w:t>ются основания, указанные в пункте 2.8 административного регламента.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Результатом выполнения административной процедуры является прием з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явления и документов или возврат их заявителю.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Способами фиксации результата выполнения административной процедуры </w:t>
      </w:r>
      <w:r w:rsidRPr="00CF6693">
        <w:rPr>
          <w:rFonts w:ascii="Arial" w:hAnsi="Arial"/>
          <w:color w:val="000000" w:themeColor="text1"/>
          <w:szCs w:val="28"/>
        </w:rPr>
        <w:lastRenderedPageBreak/>
        <w:t>являются: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1) при приеме заявления и документов: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внесение записи в журнал регистрации, оформление и выдача заявителю или его доверенному лицу расписки о приеме заявления и документов, в случае если заявление и документы представлены лично заявителем или его довере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ным лицом;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внесение записи в журнал регистрации, оформление и направление расписки по адресу, указанному в заявлении, либо по адресу электронной почты, в случае если документы были направлены в адрес администрации или МФЦ по почте л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бо в электронной форме;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2) при отказе в приеме заявления и документов: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внесение записи о причинах возврата заявления и документов в журнал ус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 xml:space="preserve">ного приема граждан, в случае если заявление и документы представлены лично заявителем или его доверенным лицом; 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направление заявителю или его доверенному лицу уведомления с разъясн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 xml:space="preserve">нием причин возврата заявления и документов и порядка их устранения, в случае если заявление и документы  получены администрацией или МФЦ по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почте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либо в электронной форме.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3.2.3. Формирование и направление межведомственных запросов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Основанием для начала административной процедуры является прием зая</w:t>
      </w:r>
      <w:r w:rsidRPr="00CF6693">
        <w:rPr>
          <w:rFonts w:ascii="Arial" w:hAnsi="Arial"/>
          <w:color w:val="000000" w:themeColor="text1"/>
          <w:szCs w:val="28"/>
        </w:rPr>
        <w:t>в</w:t>
      </w:r>
      <w:r w:rsidRPr="00CF6693">
        <w:rPr>
          <w:rFonts w:ascii="Arial" w:hAnsi="Arial"/>
          <w:color w:val="000000" w:themeColor="text1"/>
          <w:szCs w:val="28"/>
        </w:rPr>
        <w:t>ления и документов, указанных в подпункте 2.6.1. административного регламента.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н</w:t>
      </w:r>
      <w:proofErr w:type="gramEnd"/>
      <w:r w:rsidRPr="00CF6693">
        <w:rPr>
          <w:rFonts w:ascii="Arial" w:hAnsi="Arial"/>
          <w:color w:val="000000" w:themeColor="text1"/>
          <w:szCs w:val="28"/>
        </w:rPr>
        <w:t>аправление межведомственных запросов не требуется.</w:t>
      </w:r>
    </w:p>
    <w:p w:rsidR="000F61F4" w:rsidRPr="00CF6693" w:rsidRDefault="000F61F4" w:rsidP="000F61F4">
      <w:pPr>
        <w:ind w:firstLine="708"/>
        <w:rPr>
          <w:rFonts w:ascii="Arial" w:eastAsia="Calibri" w:hAnsi="Arial"/>
          <w:color w:val="000000" w:themeColor="text1"/>
          <w:szCs w:val="28"/>
          <w:lang w:eastAsia="en-US"/>
        </w:rPr>
      </w:pP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3.2.4. При авариях (повреждениях) на подземных инженерных сетях, тр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е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бующих немедленного устранения, ордер на производство  земляных работ оформляется незамедлительно после предоставления заявления и согласова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н</w:t>
      </w: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ной схемы производства работ в адрес администрации.</w:t>
      </w:r>
    </w:p>
    <w:p w:rsidR="000F61F4" w:rsidRPr="00CF6693" w:rsidRDefault="000F61F4" w:rsidP="000F61F4">
      <w:pPr>
        <w:widowControl w:val="0"/>
        <w:autoSpaceDE w:val="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</w:rPr>
        <w:t xml:space="preserve">           </w:t>
      </w:r>
      <w:r w:rsidRPr="00CF6693">
        <w:rPr>
          <w:rFonts w:ascii="Arial" w:hAnsi="Arial"/>
          <w:color w:val="000000" w:themeColor="text1"/>
          <w:szCs w:val="28"/>
        </w:rPr>
        <w:t xml:space="preserve">3.2.5. Выдача ордера на проведение  земляных работ  либо письменного </w:t>
      </w:r>
    </w:p>
    <w:p w:rsidR="000F61F4" w:rsidRPr="00CF6693" w:rsidRDefault="000F61F4" w:rsidP="000F61F4">
      <w:pPr>
        <w:widowControl w:val="0"/>
        <w:autoSpaceDE w:val="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уведомления об отказе в предоставлении муниципальной услуги.</w:t>
      </w:r>
    </w:p>
    <w:p w:rsidR="000F61F4" w:rsidRPr="00CF6693" w:rsidRDefault="000F61F4" w:rsidP="000F61F4">
      <w:pPr>
        <w:widowControl w:val="0"/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          Основанием для начала административной процедуры является оформл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ние ордера на проведение земляных работ либо письменного уведомления об о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 xml:space="preserve">казе в предоставлении муниципальной услуги. 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Содержание административной процедуры включает в себя следующие а</w:t>
      </w:r>
      <w:r w:rsidRPr="00CF6693">
        <w:rPr>
          <w:rFonts w:ascii="Arial" w:hAnsi="Arial"/>
          <w:color w:val="000000" w:themeColor="text1"/>
          <w:szCs w:val="28"/>
        </w:rPr>
        <w:t>д</w:t>
      </w:r>
      <w:r w:rsidRPr="00CF6693">
        <w:rPr>
          <w:rFonts w:ascii="Arial" w:hAnsi="Arial"/>
          <w:color w:val="000000" w:themeColor="text1"/>
          <w:szCs w:val="28"/>
        </w:rPr>
        <w:t>министративные действия: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1) проверка документов, прилагаемых к заявлению, на соответствие их тр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бованиям действующего законодательства, продолжительность выполнения 1 день.</w:t>
      </w:r>
    </w:p>
    <w:p w:rsidR="000F61F4" w:rsidRPr="00CF6693" w:rsidRDefault="000F61F4" w:rsidP="000F61F4">
      <w:pPr>
        <w:ind w:firstLine="567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Сотрудник администрации в течение одного рабочего дня после подписания ордера на проведение  земляных работ уведомляет заявителя о готовности да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ного документа устно по телефону либо по электронной почте.</w:t>
      </w:r>
    </w:p>
    <w:p w:rsidR="000F61F4" w:rsidRPr="00CF6693" w:rsidRDefault="000F61F4" w:rsidP="000F61F4">
      <w:pPr>
        <w:ind w:firstLine="567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Заявителю или его представителю,  действующему на основании доверенн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сти, выдается ордер на проведение земляных работ под роспись в журнале рег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страции ордеров на проведение земляных работ, который находится в админис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 xml:space="preserve">рации поселения. </w:t>
      </w:r>
    </w:p>
    <w:p w:rsidR="000F61F4" w:rsidRPr="00CF6693" w:rsidRDefault="000F61F4" w:rsidP="000F61F4">
      <w:pPr>
        <w:ind w:firstLine="567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Форма журнала регистрации ордеров на проведение земляных работ прив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дена в приложении 4 к административному регламенту.</w:t>
      </w:r>
    </w:p>
    <w:p w:rsidR="000F61F4" w:rsidRPr="00CF6693" w:rsidRDefault="000F61F4" w:rsidP="000F61F4">
      <w:pPr>
        <w:ind w:firstLine="567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При наличии основания для отказа в предоставлении муниципальной услуги подготовленный письменный отказ с указанием причин выдается заявителю или направляется простым письмом по адресу, указанному в заявлении, в течение 3 дней со дня окончания рассмотрения заявления, но не позднее  10 дней со дня обращения заявителя.</w:t>
      </w:r>
    </w:p>
    <w:p w:rsidR="000F61F4" w:rsidRPr="00CF6693" w:rsidRDefault="000F61F4" w:rsidP="000F61F4">
      <w:pPr>
        <w:ind w:firstLine="567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lastRenderedPageBreak/>
        <w:t xml:space="preserve">  Результат административной процедуры: выдача  разрешения  на провед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ние земляных работ заявителю либо письменного уведомления об отказе в пр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доставлении муниципальной услуги.</w:t>
      </w:r>
    </w:p>
    <w:p w:rsidR="000F61F4" w:rsidRPr="00CF6693" w:rsidRDefault="000F61F4" w:rsidP="000F61F4">
      <w:pPr>
        <w:ind w:firstLine="567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Способы фиксации – на бумажном носителе.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widowControl w:val="0"/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4. Формы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контроля за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исполнением</w:t>
      </w:r>
    </w:p>
    <w:p w:rsidR="000F61F4" w:rsidRPr="00CF6693" w:rsidRDefault="000F61F4" w:rsidP="000F61F4">
      <w:pPr>
        <w:widowControl w:val="0"/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административного регламента</w:t>
      </w:r>
    </w:p>
    <w:p w:rsidR="000F61F4" w:rsidRPr="00CF6693" w:rsidRDefault="000F61F4" w:rsidP="000F61F4">
      <w:pPr>
        <w:widowControl w:val="0"/>
        <w:autoSpaceDE w:val="0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4.1. Текущий контроль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за</w:t>
      </w:r>
      <w:proofErr w:type="gramEnd"/>
      <w:r w:rsidRPr="00CF6693">
        <w:rPr>
          <w:rFonts w:ascii="Arial" w:hAnsi="Arial"/>
          <w:color w:val="000000" w:themeColor="text1"/>
          <w:szCs w:val="28"/>
        </w:rPr>
        <w:t>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полнотой, доступностью и качеством предоставления муниципальной услуги осуществляется главой администрации муниципального образования Кубовинск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го сельсовета Новосибирского района Новосибирской области (далее – глава а</w:t>
      </w:r>
      <w:r w:rsidRPr="00CF6693">
        <w:rPr>
          <w:rFonts w:ascii="Arial" w:hAnsi="Arial"/>
          <w:color w:val="000000" w:themeColor="text1"/>
          <w:szCs w:val="28"/>
        </w:rPr>
        <w:t>д</w:t>
      </w:r>
      <w:r w:rsidRPr="00CF6693">
        <w:rPr>
          <w:rFonts w:ascii="Arial" w:hAnsi="Arial"/>
          <w:color w:val="000000" w:themeColor="text1"/>
          <w:szCs w:val="28"/>
        </w:rPr>
        <w:t>министрации), либо лицом, его замещающим, путем проведения выборочных пр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верок соблюдения и исполнения должностными лицами администрации, ответс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венными за предоставление муниципальной услуги положений административн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го регламента и опроса мнения заявителей;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соблюдением последовательности административных действий, определе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ных административными процедурами по предоставлению муниципальной услуги, сроками рассмотрения документов осуществляется главой администрации пост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янно путем проведения проверок соблюдения и исполнения должностными лиц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ми администрации, предоставляющими муниципальную услугу, положений адм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нистративного регламента, иных нормативных правовых актов Российской Фед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 xml:space="preserve">рации, нормативных правовых актов муниципального образования Кубовинского сельсовета Новосибирского района Новосибирской области. 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По результатам проведения проверок в случае выявления нарушений вино</w:t>
      </w:r>
      <w:r w:rsidRPr="00CF6693">
        <w:rPr>
          <w:rFonts w:ascii="Arial" w:hAnsi="Arial"/>
          <w:color w:val="000000" w:themeColor="text1"/>
          <w:szCs w:val="28"/>
        </w:rPr>
        <w:t>в</w:t>
      </w:r>
      <w:r w:rsidRPr="00CF6693">
        <w:rPr>
          <w:rFonts w:ascii="Arial" w:hAnsi="Arial"/>
          <w:color w:val="000000" w:themeColor="text1"/>
          <w:szCs w:val="28"/>
        </w:rPr>
        <w:t>ные лица привлекаются к ответственности в соответствии с законодательством Российской Федерации.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Текущий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контроль за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соблюдением сотрудниками МФЦ последовательности действий, установленных административным регламентом и иными нормативн</w:t>
      </w:r>
      <w:r w:rsidRPr="00CF6693">
        <w:rPr>
          <w:rFonts w:ascii="Arial" w:hAnsi="Arial"/>
          <w:color w:val="000000" w:themeColor="text1"/>
          <w:szCs w:val="28"/>
        </w:rPr>
        <w:t>ы</w:t>
      </w:r>
      <w:r w:rsidRPr="00CF6693">
        <w:rPr>
          <w:rFonts w:ascii="Arial" w:hAnsi="Arial"/>
          <w:color w:val="000000" w:themeColor="text1"/>
          <w:szCs w:val="28"/>
        </w:rPr>
        <w:t>ми правовыми актами, устанавливающими требования к предоставлению муниц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 xml:space="preserve">пальной услуги, осуществляется руководителем клиентской службы ежедневно. 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4.2.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Последующий контроль за исполнением положений настоящего админ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стративного регламента осуществляется посредством проведения проверок с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блюдения последовательности административных действий, определенных а</w:t>
      </w:r>
      <w:r w:rsidRPr="00CF6693">
        <w:rPr>
          <w:rFonts w:ascii="Arial" w:hAnsi="Arial"/>
          <w:color w:val="000000" w:themeColor="text1"/>
          <w:szCs w:val="28"/>
        </w:rPr>
        <w:t>д</w:t>
      </w:r>
      <w:r w:rsidRPr="00CF6693">
        <w:rPr>
          <w:rFonts w:ascii="Arial" w:hAnsi="Arial"/>
          <w:color w:val="000000" w:themeColor="text1"/>
          <w:szCs w:val="28"/>
        </w:rPr>
        <w:t>министративными процедурами, соблюдением сроков, проверки полноты, досту</w:t>
      </w:r>
      <w:r w:rsidRPr="00CF6693">
        <w:rPr>
          <w:rFonts w:ascii="Arial" w:hAnsi="Arial"/>
          <w:color w:val="000000" w:themeColor="text1"/>
          <w:szCs w:val="28"/>
        </w:rPr>
        <w:t>п</w:t>
      </w:r>
      <w:r w:rsidRPr="00CF6693">
        <w:rPr>
          <w:rFonts w:ascii="Arial" w:hAnsi="Arial"/>
          <w:color w:val="000000" w:themeColor="text1"/>
          <w:szCs w:val="28"/>
        </w:rPr>
        <w:t>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тов на их обращения, содержащие жалобы на решения, действия (бездействия) должностных лиц администрации.</w:t>
      </w:r>
      <w:proofErr w:type="gramEnd"/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Периодичность осуществления последующего контроля составляет один раз в три года.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4.3. Для проведения проверки в администрации формируется комиссия. Р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зультаты деятельности комиссии оформляются в виде справки, в которой отм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чаются выявленные недостатки и предложения по их устранению. Справка подп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сывается председателем комиссии, секретарем комиссии и всеми членами коми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сии, участвовавшими в проверке.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4.4. Плановые проверки осуществляются на основании годового плана раб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ты администрации.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Внеплановые проверки осуществляются на основании распоряжений адм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нистрации. При проверке рассматриваются все вопросы, связанные с предоста</w:t>
      </w:r>
      <w:r w:rsidRPr="00CF6693">
        <w:rPr>
          <w:rFonts w:ascii="Arial" w:hAnsi="Arial"/>
          <w:color w:val="000000" w:themeColor="text1"/>
          <w:szCs w:val="28"/>
        </w:rPr>
        <w:t>в</w:t>
      </w:r>
      <w:r w:rsidRPr="00CF6693">
        <w:rPr>
          <w:rFonts w:ascii="Arial" w:hAnsi="Arial"/>
          <w:color w:val="000000" w:themeColor="text1"/>
          <w:szCs w:val="28"/>
        </w:rPr>
        <w:t xml:space="preserve">лением муниципальной услуги (комплексные проверки) или отдельные вопросы (тематические проверки). Проверки также проводят по конкретному обращению </w:t>
      </w:r>
      <w:r w:rsidRPr="00CF6693">
        <w:rPr>
          <w:rFonts w:ascii="Arial" w:hAnsi="Arial"/>
          <w:color w:val="000000" w:themeColor="text1"/>
          <w:szCs w:val="28"/>
        </w:rPr>
        <w:lastRenderedPageBreak/>
        <w:t>заинтересованного лица.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4.5.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В любое время с момента регистрации заявления и документов в адм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нистрации заявитель имеет право знакомиться с документами и материалами, к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сающимися их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4.6. Должностные лица администрации, участвующие в предоставлении м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административного регламента и прав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вых актов Российской Федерации, муниципального образования устанавлива</w:t>
      </w:r>
      <w:r w:rsidRPr="00CF6693">
        <w:rPr>
          <w:rFonts w:ascii="Arial" w:hAnsi="Arial"/>
          <w:color w:val="000000" w:themeColor="text1"/>
          <w:szCs w:val="28"/>
        </w:rPr>
        <w:t>ю</w:t>
      </w:r>
      <w:r w:rsidRPr="00CF6693">
        <w:rPr>
          <w:rFonts w:ascii="Arial" w:hAnsi="Arial"/>
          <w:color w:val="000000" w:themeColor="text1"/>
          <w:szCs w:val="28"/>
        </w:rPr>
        <w:t xml:space="preserve">щих требования к предоставлению муниципальной услуги. 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Персональная ответственность должностных лиц администрации, ответс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венных за исполнение административных процедур, закрепляется в их должнос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ных инструкциях в соответствии с требованиями законодательства.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</w:t>
      </w:r>
      <w:r w:rsidRPr="00CF6693">
        <w:rPr>
          <w:rFonts w:ascii="Arial" w:hAnsi="Arial"/>
          <w:color w:val="000000" w:themeColor="text1"/>
          <w:szCs w:val="28"/>
        </w:rPr>
        <w:t>в</w:t>
      </w:r>
      <w:r w:rsidRPr="00CF6693">
        <w:rPr>
          <w:rFonts w:ascii="Arial" w:hAnsi="Arial"/>
          <w:color w:val="000000" w:themeColor="text1"/>
          <w:szCs w:val="28"/>
        </w:rPr>
        <w:t>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нодательством о муниципальной службе.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4.7. Граждане, которым предоставляется муниципальная услуга, имеют пр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 xml:space="preserve">во на любые предусмотренные законодательством Российской Федерации формы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контроля за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деятельностью администрации при предоставлении им муниципал</w:t>
      </w:r>
      <w:r w:rsidRPr="00CF6693">
        <w:rPr>
          <w:rFonts w:ascii="Arial" w:hAnsi="Arial"/>
          <w:color w:val="000000" w:themeColor="text1"/>
          <w:szCs w:val="28"/>
        </w:rPr>
        <w:t>ь</w:t>
      </w:r>
      <w:r w:rsidRPr="00CF6693">
        <w:rPr>
          <w:rFonts w:ascii="Arial" w:hAnsi="Arial"/>
          <w:color w:val="000000" w:themeColor="text1"/>
          <w:szCs w:val="28"/>
        </w:rPr>
        <w:t>ной услуги.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4.8. Граждане, в случае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выявления фактов нарушения порядка предоставл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ния муниципальной услуги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занным в пункте 5.2. административного регламента.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сурсов в информационно-коммуникационной сети «Интернет», Единого портала, регионального портала или через МФЦ.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widowControl w:val="0"/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5. Досудебный (внесудебный) порядок обжалования</w:t>
      </w:r>
    </w:p>
    <w:p w:rsidR="000F61F4" w:rsidRPr="00CF6693" w:rsidRDefault="000F61F4" w:rsidP="000F61F4">
      <w:pPr>
        <w:widowControl w:val="0"/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решений и действий (бездействия) администрации,</w:t>
      </w:r>
    </w:p>
    <w:p w:rsidR="000F61F4" w:rsidRPr="00CF6693" w:rsidRDefault="000F61F4" w:rsidP="000F61F4">
      <w:pPr>
        <w:widowControl w:val="0"/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а также ее должностных лиц, муниципальных служащих</w:t>
      </w:r>
    </w:p>
    <w:p w:rsidR="000F61F4" w:rsidRPr="00CF6693" w:rsidRDefault="000F61F4" w:rsidP="000F61F4">
      <w:pPr>
        <w:widowControl w:val="0"/>
        <w:autoSpaceDE w:val="0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5.1. Заявитель имеет право на досудебное (внесудебное) обжалование р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шений и действий (бездействия) администрации, ее должностных лиц, муниц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пальных служащих, принятых (осуществляемых) в ходе предоставления муниц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пальной услуги.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bookmarkStart w:id="3" w:name="Par429"/>
      <w:bookmarkEnd w:id="3"/>
      <w:r w:rsidRPr="00CF6693">
        <w:rPr>
          <w:rFonts w:ascii="Arial" w:hAnsi="Arial"/>
          <w:color w:val="000000" w:themeColor="text1"/>
          <w:szCs w:val="28"/>
        </w:rPr>
        <w:t>5.2. Основанием для начала процедуры досудебного (внесудебного) обжал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вания является поступление жалобы заявителя.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Жалоба может быть подана заявителем или его уполномоченным представ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телем: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bookmarkStart w:id="4" w:name="Par431"/>
      <w:bookmarkEnd w:id="4"/>
      <w:r w:rsidRPr="00CF6693">
        <w:rPr>
          <w:rFonts w:ascii="Arial" w:hAnsi="Arial"/>
          <w:color w:val="000000" w:themeColor="text1"/>
          <w:szCs w:val="28"/>
        </w:rPr>
        <w:t>на имя главы администрации, в случае если обжалуются решения админис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 xml:space="preserve">рации, в письменной форме на русском языке на бумажном носителе почтовым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отправлением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либо в электронном виде, а также при личном приеме заявителя </w:t>
      </w:r>
      <w:r w:rsidRPr="00CF6693">
        <w:rPr>
          <w:rFonts w:ascii="Arial" w:hAnsi="Arial"/>
          <w:color w:val="000000" w:themeColor="text1"/>
          <w:szCs w:val="28"/>
        </w:rPr>
        <w:lastRenderedPageBreak/>
        <w:t>или его уполномоченного представителя;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bookmarkStart w:id="5" w:name="Par432"/>
      <w:bookmarkEnd w:id="5"/>
      <w:r w:rsidRPr="00CF6693">
        <w:rPr>
          <w:rFonts w:ascii="Arial" w:hAnsi="Arial"/>
          <w:color w:val="000000" w:themeColor="text1"/>
          <w:szCs w:val="28"/>
        </w:rPr>
        <w:t>на имя главы администрации, предоставляющей муниципальную услугу, в случае если обжалуются решения и действия (бездействие) специалистов адм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нистрации в письменной форме на русском языке на бумажном носителе почт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 xml:space="preserve">вым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отправлением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либо в электронном виде, а также при личном приеме заяв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теля или его уполномоченного представителя.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bookmarkStart w:id="6" w:name="Par433"/>
      <w:bookmarkEnd w:id="6"/>
      <w:r w:rsidRPr="00CF6693">
        <w:rPr>
          <w:rFonts w:ascii="Arial" w:hAnsi="Arial"/>
          <w:color w:val="000000" w:themeColor="text1"/>
          <w:szCs w:val="28"/>
        </w:rPr>
        <w:t>В случае подачи жалобы уполномоченным представителем заявителя пре</w:t>
      </w:r>
      <w:r w:rsidRPr="00CF6693">
        <w:rPr>
          <w:rFonts w:ascii="Arial" w:hAnsi="Arial"/>
          <w:color w:val="000000" w:themeColor="text1"/>
          <w:szCs w:val="28"/>
        </w:rPr>
        <w:t>д</w:t>
      </w:r>
      <w:r w:rsidRPr="00CF6693">
        <w:rPr>
          <w:rFonts w:ascii="Arial" w:hAnsi="Arial"/>
          <w:color w:val="000000" w:themeColor="text1"/>
          <w:szCs w:val="28"/>
        </w:rPr>
        <w:t>ставляются: документ, удостоверяющий его личность, и документ, подтвержда</w:t>
      </w:r>
      <w:r w:rsidRPr="00CF6693">
        <w:rPr>
          <w:rFonts w:ascii="Arial" w:hAnsi="Arial"/>
          <w:color w:val="000000" w:themeColor="text1"/>
          <w:szCs w:val="28"/>
        </w:rPr>
        <w:t>ю</w:t>
      </w:r>
      <w:r w:rsidRPr="00CF6693">
        <w:rPr>
          <w:rFonts w:ascii="Arial" w:hAnsi="Arial"/>
          <w:color w:val="000000" w:themeColor="text1"/>
          <w:szCs w:val="28"/>
        </w:rPr>
        <w:t>щий его полномочия на осуществление действий от имени заявителя, оформле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ный в соответствии с законодательством Российской Федерации.</w:t>
      </w:r>
    </w:p>
    <w:p w:rsidR="000F61F4" w:rsidRPr="00CF6693" w:rsidRDefault="000F61F4" w:rsidP="000F61F4">
      <w:pPr>
        <w:autoSpaceDE w:val="0"/>
        <w:ind w:firstLine="709"/>
        <w:rPr>
          <w:rFonts w:ascii="Arial" w:hAnsi="Arial"/>
          <w:color w:val="000000" w:themeColor="text1"/>
          <w:szCs w:val="28"/>
          <w:lang w:eastAsia="ar-SA"/>
        </w:rPr>
      </w:pPr>
      <w:r w:rsidRPr="00CF6693">
        <w:rPr>
          <w:rFonts w:ascii="Arial" w:hAnsi="Arial"/>
          <w:color w:val="000000" w:themeColor="text1"/>
          <w:szCs w:val="28"/>
        </w:rPr>
        <w:t>5.3. Жалоба в электронном виде подается заявителем на имя главы адм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нистрации посредством использования раздела «Интернет - приемная» офиц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ального сайта администрации в информационно-телекоммуникационной сети "И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тернет", электронной почты администрации  </w:t>
      </w:r>
      <w:proofErr w:type="spellStart"/>
      <w:r w:rsidRPr="00CF6693">
        <w:rPr>
          <w:rFonts w:ascii="Arial" w:hAnsi="Arial"/>
          <w:color w:val="000000" w:themeColor="text1"/>
          <w:szCs w:val="28"/>
          <w:lang w:val="en-US"/>
        </w:rPr>
        <w:t>kubovinka</w:t>
      </w:r>
      <w:proofErr w:type="spellEnd"/>
      <w:r w:rsidRPr="00CF6693">
        <w:rPr>
          <w:rFonts w:ascii="Arial" w:hAnsi="Arial"/>
          <w:color w:val="000000" w:themeColor="text1"/>
          <w:szCs w:val="28"/>
        </w:rPr>
        <w:t>3@</w:t>
      </w:r>
      <w:r w:rsidRPr="00CF6693">
        <w:rPr>
          <w:rFonts w:ascii="Arial" w:hAnsi="Arial"/>
          <w:color w:val="000000" w:themeColor="text1"/>
          <w:szCs w:val="28"/>
          <w:lang w:val="en-US"/>
        </w:rPr>
        <w:t>mail</w:t>
      </w:r>
      <w:r w:rsidRPr="00CF6693">
        <w:rPr>
          <w:rFonts w:ascii="Arial" w:hAnsi="Arial"/>
          <w:color w:val="000000" w:themeColor="text1"/>
          <w:szCs w:val="28"/>
        </w:rPr>
        <w:t>.</w:t>
      </w:r>
      <w:proofErr w:type="spellStart"/>
      <w:r w:rsidRPr="00CF6693">
        <w:rPr>
          <w:rFonts w:ascii="Arial" w:hAnsi="Arial"/>
          <w:color w:val="000000" w:themeColor="text1"/>
          <w:szCs w:val="28"/>
          <w:lang w:val="en-US"/>
        </w:rPr>
        <w:t>ru</w:t>
      </w:r>
      <w:proofErr w:type="spellEnd"/>
      <w:r w:rsidRPr="00CF6693">
        <w:rPr>
          <w:rFonts w:ascii="Arial" w:hAnsi="Arial"/>
          <w:color w:val="000000" w:themeColor="text1"/>
          <w:szCs w:val="28"/>
        </w:rPr>
        <w:t>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5.4 .  Жалоба  в  электронном  виде также  может быть подана заявителем</w:t>
      </w:r>
    </w:p>
    <w:p w:rsidR="000F61F4" w:rsidRPr="00CF6693" w:rsidRDefault="000F61F4" w:rsidP="000F61F4">
      <w:pPr>
        <w:widowControl w:val="0"/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посредством     использования     портала   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федеральной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   государственной</w:t>
      </w:r>
    </w:p>
    <w:p w:rsidR="000F61F4" w:rsidRPr="00CF6693" w:rsidRDefault="000F61F4" w:rsidP="000F61F4">
      <w:pPr>
        <w:widowControl w:val="0"/>
        <w:autoSpaceDE w:val="0"/>
        <w:jc w:val="both"/>
        <w:rPr>
          <w:rFonts w:ascii="Arial" w:hAnsi="Arial"/>
          <w:color w:val="000000" w:themeColor="text1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информационной  системы,  обеспечивающей процесс досудебного (внесудебн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го) обжалования    решений    и   действий   (бездействия),   совершенных   при предоставлении    государственных    и    муниципальных   услуг   органами, пр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доставляющими  государственные  и  муниципальные услуги, их должностными лицами,  государственными  и  муниципальными  служащими  (далее  -  система досудебного обжалования).</w:t>
      </w:r>
      <w:proofErr w:type="gramEnd"/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5.5. В случае если жалоба подана заявителем или его уполномоченным представителем должностному лицу, в компетенцию которых не входит ее ра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смотрение, данное должностное лицо в течение 3 рабочих дней со дня ее регис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рации направляют жалобу главе администрации и одновременно в письменной форме информируют заявителя или его уполномоченного представителя о пер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направлении его жалобы.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При этом срок рассмотрения жалобы исчисляется со дня регистрации жал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бы в аппарате администрации.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5.6. Жалоба должна содержать: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наименование администрации, фамилию, имя, отчество (при наличии) и должность должностного лица, фамилию, имя, отчество (при наличии) и дол</w:t>
      </w:r>
      <w:r w:rsidRPr="00CF6693">
        <w:rPr>
          <w:rFonts w:ascii="Arial" w:hAnsi="Arial"/>
          <w:color w:val="000000" w:themeColor="text1"/>
          <w:szCs w:val="28"/>
        </w:rPr>
        <w:t>ж</w:t>
      </w:r>
      <w:r w:rsidRPr="00CF6693">
        <w:rPr>
          <w:rFonts w:ascii="Arial" w:hAnsi="Arial"/>
          <w:color w:val="000000" w:themeColor="text1"/>
          <w:szCs w:val="28"/>
        </w:rPr>
        <w:t>ность муниципального служащего, замещающих должность в структурном подра</w:t>
      </w:r>
      <w:r w:rsidRPr="00CF6693">
        <w:rPr>
          <w:rFonts w:ascii="Arial" w:hAnsi="Arial"/>
          <w:color w:val="000000" w:themeColor="text1"/>
          <w:szCs w:val="28"/>
        </w:rPr>
        <w:t>з</w:t>
      </w:r>
      <w:r w:rsidRPr="00CF6693">
        <w:rPr>
          <w:rFonts w:ascii="Arial" w:hAnsi="Arial"/>
          <w:color w:val="000000" w:themeColor="text1"/>
          <w:szCs w:val="28"/>
        </w:rPr>
        <w:t>делении администрации, решения и действия (бездействие) которых обжалуются;</w:t>
      </w:r>
      <w:proofErr w:type="gramEnd"/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фамилию,  имя,  отчество  (при  наличии),  сведения  о месте жительства</w:t>
      </w:r>
    </w:p>
    <w:p w:rsidR="000F61F4" w:rsidRPr="00CF6693" w:rsidRDefault="000F61F4" w:rsidP="000F61F4">
      <w:pPr>
        <w:widowControl w:val="0"/>
        <w:autoSpaceDE w:val="0"/>
        <w:jc w:val="both"/>
        <w:rPr>
          <w:rFonts w:ascii="Arial" w:hAnsi="Arial"/>
          <w:color w:val="000000" w:themeColor="text1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 быть направлен ответ заявителю (за исключением случая, когда жалоба подается   способом,   предусмотренным   пунктом 5.4. административного регл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мента);</w:t>
      </w:r>
      <w:proofErr w:type="gramEnd"/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сведения об обжалуемых решениях и действиях (бездействии) администр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ции и ее должностного лица, муниципального служащего;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доводы, на основании которых заявитель не согласен с решением и действ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ем (бездействием) администрации и его должностного лица, муниципального сл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жащего. Заявителем могут быть представлены документы (при наличии), по</w:t>
      </w:r>
      <w:r w:rsidRPr="00CF6693">
        <w:rPr>
          <w:rFonts w:ascii="Arial" w:hAnsi="Arial"/>
          <w:color w:val="000000" w:themeColor="text1"/>
          <w:szCs w:val="28"/>
        </w:rPr>
        <w:t>д</w:t>
      </w:r>
      <w:r w:rsidRPr="00CF6693">
        <w:rPr>
          <w:rFonts w:ascii="Arial" w:hAnsi="Arial"/>
          <w:color w:val="000000" w:themeColor="text1"/>
          <w:szCs w:val="28"/>
        </w:rPr>
        <w:t>тверждающие доводы заявителя, либо их копии.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5.7. Жалоба, поступившая на имя главы администрации, в письменной фо</w:t>
      </w:r>
      <w:r w:rsidRPr="00CF6693">
        <w:rPr>
          <w:rFonts w:ascii="Arial" w:hAnsi="Arial"/>
          <w:color w:val="000000" w:themeColor="text1"/>
          <w:szCs w:val="28"/>
        </w:rPr>
        <w:t>р</w:t>
      </w:r>
      <w:r w:rsidRPr="00CF6693">
        <w:rPr>
          <w:rFonts w:ascii="Arial" w:hAnsi="Arial"/>
          <w:color w:val="000000" w:themeColor="text1"/>
          <w:szCs w:val="28"/>
        </w:rPr>
        <w:t>ме на бумажном носителе подлежит регистрации в аппарате администрации в т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чение одного рабочего дня со дня ее поступления.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bookmarkStart w:id="7" w:name="Par464"/>
      <w:bookmarkEnd w:id="7"/>
      <w:r w:rsidRPr="00CF6693">
        <w:rPr>
          <w:rFonts w:ascii="Arial" w:hAnsi="Arial"/>
          <w:color w:val="000000" w:themeColor="text1"/>
          <w:szCs w:val="28"/>
        </w:rPr>
        <w:t xml:space="preserve">Жалобе присваивается регистрационный номер в журнале учета жалоб на </w:t>
      </w:r>
      <w:r w:rsidRPr="00CF6693">
        <w:rPr>
          <w:rFonts w:ascii="Arial" w:hAnsi="Arial"/>
          <w:color w:val="000000" w:themeColor="text1"/>
          <w:szCs w:val="28"/>
        </w:rPr>
        <w:lastRenderedPageBreak/>
        <w:t>решения и действия (бездействие) администрации и ее должностного лица, мун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ципального служащего (далее - журнал). Форма и порядок ведения журнала опр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деляются администрацией.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5.8. При подаче жалобы в электронном виде документы, указанные в </w:t>
      </w:r>
      <w:hyperlink w:anchor="Par433" w:history="1">
        <w:r w:rsidRPr="00CF6693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абзаце пятом пункта 5.2</w:t>
        </w:r>
      </w:hyperlink>
      <w:r w:rsidRPr="00CF6693">
        <w:rPr>
          <w:rFonts w:ascii="Arial" w:hAnsi="Arial"/>
          <w:color w:val="000000" w:themeColor="text1"/>
        </w:rPr>
        <w:t>.</w:t>
      </w:r>
      <w:r w:rsidRPr="00CF6693">
        <w:rPr>
          <w:rFonts w:ascii="Arial" w:hAnsi="Arial"/>
          <w:color w:val="000000" w:themeColor="text1"/>
          <w:szCs w:val="28"/>
        </w:rPr>
        <w:t xml:space="preserve"> административного регламента, могут быть представлены в форме электронных документов в соответствии с постановлением Правительства Российской Федерации «О порядке оформления и представления заявлений и иных документов, необходимых для предоставления государственных и (или) м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ниципальных услуг, в форме электронных документов».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Порядок регистрации жалоб, направленных в электронном виде на офиц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альный сайт администрации в информационно-телекоммуникационной сети «И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тернет», определяется специалистом администрации.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Регистрация жалоб, направленных в электронном виде с использованием Единого портала, осуществляется в порядке, определенном Правительством Ро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сийской Федерации.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Регистрация жалоб, направленных в электронном виде с использованием р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гионального портала, осуществляется оператором регионального портала в п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рядке, установленном законодательством РФ.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5.9. Жалоба может быть подана заявителем через МФЦ, который обеспеч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вает ее передачу в администрацию.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В администрацию жалоба передается МФЦ не позднее рабочего дня, сл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дующего за рабочим днем, в который поступила жалоба в МФЦ.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Жалоба на нарушение порядка предоставления муниципальной услуги МФЦ рассматривается главой администрации.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При этом срок рассмотрения жалобы на нарушение порядка предоставления муниципальной услуги МФЦ исчисляется со дня регистрации жалобы в админис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рации.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5.10. Заявитель может обратиться с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жалобой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в том числе в следующих сл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чаях: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нарушение срока регистрации запроса заявителя о предоставлении муниц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пальной услуги;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нарушение срока предоставления муниципальной услуги;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Федерации, нормативными прав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выми актами муниципального образования для предоставления муниципальной услуги;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отказ в приеме документов, представление которых предусмотрено норм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тивными правовыми актами Российской Федерации, нормативными правовыми актами муниципального образования станица для предоставления муниципальной услуги;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муниципального образования;</w:t>
      </w:r>
      <w:proofErr w:type="gramEnd"/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рации, нормативными правовыми актами муниципального образования;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отказ структурного подразделения администрации и его должностного лица, муниципального служащего в исправлении допущенных опечаток и ошибок в в</w:t>
      </w:r>
      <w:r w:rsidRPr="00CF6693">
        <w:rPr>
          <w:rFonts w:ascii="Arial" w:hAnsi="Arial"/>
          <w:color w:val="000000" w:themeColor="text1"/>
          <w:szCs w:val="28"/>
        </w:rPr>
        <w:t>ы</w:t>
      </w:r>
      <w:r w:rsidRPr="00CF6693">
        <w:rPr>
          <w:rFonts w:ascii="Arial" w:hAnsi="Arial"/>
          <w:color w:val="000000" w:themeColor="text1"/>
          <w:szCs w:val="28"/>
        </w:rPr>
        <w:t>данных в результате предоставления муниципальной услуги документах.</w:t>
      </w:r>
      <w:proofErr w:type="gramEnd"/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5.11. Жалоба рассматривается</w:t>
      </w:r>
      <w:bookmarkStart w:id="8" w:name="Par480"/>
      <w:bookmarkEnd w:id="8"/>
      <w:r w:rsidRPr="00CF6693">
        <w:rPr>
          <w:rFonts w:ascii="Arial" w:hAnsi="Arial"/>
          <w:color w:val="000000" w:themeColor="text1"/>
          <w:szCs w:val="28"/>
        </w:rPr>
        <w:t xml:space="preserve"> главой администрации.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5.12. В случае установления в ходе или по результатам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рассмотрения жал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lastRenderedPageBreak/>
        <w:t>бы признаков состава административного правонарушения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5.13. Администрация обеспечивает: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оснащение мест приема жалоб стульями, кресельными секциями и столами (стойками);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информирование заявителей о порядке обжалования решений и действий (бездействия) специалистов администрации, муниципальных служащих посредс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>вом размещения такой информации на стендах в местах предоставления муниц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пальных услуг, на его официальном сайте в сети «Интернет», на Едином портале и региональном портале;</w:t>
      </w:r>
      <w:proofErr w:type="gramEnd"/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консультирование заявителей о порядке обжалования решений и действий (бездействия) специалистов администрации, в том числе по телефону, электро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ной почте, при личном приеме.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5.14.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ние 15 рабочих дней со дня ее регистрации, а в случае обжалования отказа адм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нистрации, его должностного лица, муниципального служащего в приеме докуме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дня ее регистрации.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По результатам рассмотрения жалобы принимается одно из следующих р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шений: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удовлетворяется жалоба, в том числе в форме отмены принятого решения, исправления допущенных специалистами администрации опечаток и ошибок в выданных в результате предоставления муниципальной услуги документах, во</w:t>
      </w:r>
      <w:r w:rsidRPr="00CF6693">
        <w:rPr>
          <w:rFonts w:ascii="Arial" w:hAnsi="Arial"/>
          <w:color w:val="000000" w:themeColor="text1"/>
          <w:szCs w:val="28"/>
        </w:rPr>
        <w:t>з</w:t>
      </w:r>
      <w:r w:rsidRPr="00CF6693">
        <w:rPr>
          <w:rFonts w:ascii="Arial" w:hAnsi="Arial"/>
          <w:color w:val="000000" w:themeColor="text1"/>
          <w:szCs w:val="28"/>
        </w:rPr>
        <w:t>врата заявителю денежных средств, взимание которых не предусмотрено норм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тивными правовыми актами Российской Федерации, нормативными правовыми актами муниципального образования, а также в иных формах отказывается в удовлетворении жалобы.</w:t>
      </w:r>
      <w:proofErr w:type="gramEnd"/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По результатам рассмотрения жалобы заявителю направляется письменный мотивированный ответ.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При удовлетворении жалобы специалисты администрации принимают исче</w:t>
      </w:r>
      <w:r w:rsidRPr="00CF6693">
        <w:rPr>
          <w:rFonts w:ascii="Arial" w:hAnsi="Arial"/>
          <w:color w:val="000000" w:themeColor="text1"/>
          <w:szCs w:val="28"/>
        </w:rPr>
        <w:t>р</w:t>
      </w:r>
      <w:r w:rsidRPr="00CF6693">
        <w:rPr>
          <w:rFonts w:ascii="Arial" w:hAnsi="Arial"/>
          <w:color w:val="000000" w:themeColor="text1"/>
          <w:szCs w:val="28"/>
        </w:rPr>
        <w:t>пывающие меры по устранению выявленных нарушений, в том числе по выдаче заявителю результата муниципальной услуги, в течение 5 рабочих дней со дня принятия такого решения, если иное не установлено законодательством Росси</w:t>
      </w:r>
      <w:r w:rsidRPr="00CF6693">
        <w:rPr>
          <w:rFonts w:ascii="Arial" w:hAnsi="Arial"/>
          <w:color w:val="000000" w:themeColor="text1"/>
          <w:szCs w:val="28"/>
        </w:rPr>
        <w:t>й</w:t>
      </w:r>
      <w:r w:rsidRPr="00CF6693">
        <w:rPr>
          <w:rFonts w:ascii="Arial" w:hAnsi="Arial"/>
          <w:color w:val="000000" w:themeColor="text1"/>
          <w:szCs w:val="28"/>
        </w:rPr>
        <w:t>ской Федерации.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Письменный мотивированный ответ о результатах рассмотрения жалобы н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правляется по адресу (адресам) электронной почты (при наличии) и почтовому адресу, указанным в жалобе, не позднее рабочего дня, следующего за днем око</w:t>
      </w:r>
      <w:r w:rsidRPr="00CF6693">
        <w:rPr>
          <w:rFonts w:ascii="Arial" w:hAnsi="Arial"/>
          <w:color w:val="000000" w:themeColor="text1"/>
          <w:szCs w:val="28"/>
        </w:rPr>
        <w:t>н</w:t>
      </w:r>
      <w:r w:rsidRPr="00CF6693">
        <w:rPr>
          <w:rFonts w:ascii="Arial" w:hAnsi="Arial"/>
          <w:color w:val="000000" w:themeColor="text1"/>
          <w:szCs w:val="28"/>
        </w:rPr>
        <w:t>чания рассмотрения жалобы.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В случае если жалоба была подана способом, предусмотренным пунктом 5.4. административного  регламента,  ответ  о  результатах  рассмотрения  жалобы направляется посредством использования системы досудебного обжалования.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5.15. В ответе о результатах рассмотрения жалобы указываются: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должность, фамилия, имя, отчество (при наличии) должностного лица, пр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нявшего решение по жалобе;</w:t>
      </w:r>
      <w:proofErr w:type="gramEnd"/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сведения об администрации и его должностном лице, муниципальном сл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жащем, решения или действия (бездействие) которых обжалуются;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фамилия, имя, отчество (при наличии) или наименование заявителя;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основания для принятия решения по жалобе;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принятое решение по жалобе;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lastRenderedPageBreak/>
        <w:t>сроки устранения выявленных нарушений, в том числе срок предоставления результата муниципальной услуги, в случае признания жалобы обоснованной;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сведения о сроке и порядке обжалования принятого решения по жалобе.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Ответ о результатах рассмотрения жалобы подписывается главой админис</w:t>
      </w:r>
      <w:r w:rsidRPr="00CF6693">
        <w:rPr>
          <w:rFonts w:ascii="Arial" w:hAnsi="Arial"/>
          <w:color w:val="000000" w:themeColor="text1"/>
          <w:szCs w:val="28"/>
        </w:rPr>
        <w:t>т</w:t>
      </w:r>
      <w:r w:rsidRPr="00CF6693">
        <w:rPr>
          <w:rFonts w:ascii="Arial" w:hAnsi="Arial"/>
          <w:color w:val="000000" w:themeColor="text1"/>
          <w:szCs w:val="28"/>
        </w:rPr>
        <w:t xml:space="preserve">рации. 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Ответ о результатах рассмотрения жалобы в электронном виде подписыв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ется усиленной квалифицированной электронной подписью должностного лица, уполномоченного на рассмотрение жалобы, вид которой установлен законод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тельством Российской Федерации.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5.16. В удовлетворении жалобы отказывается в случае, если жалоба призн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на необоснованной.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5.17. В случае если в жалобе не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указаны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фамилия заявителя или почтовый адрес, по которому должен быть направлен ответ, ответ на жалобу не дается.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proofErr w:type="gramStart"/>
      <w:r w:rsidRPr="00CF6693">
        <w:rPr>
          <w:rFonts w:ascii="Arial" w:hAnsi="Arial"/>
          <w:color w:val="000000" w:themeColor="text1"/>
          <w:szCs w:val="28"/>
        </w:rPr>
        <w:t>При получении жалобы, в которой содержатся нецензурные либо оскорб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тельные выражения, угрозы жизни, здоровью и имуществу должностного лица, муниципального служащего, а также членов его семьи, на жалобу не дается ответ по существу поставленных в ней вопросов и в течение 3 рабочих дней со дня р</w:t>
      </w:r>
      <w:r w:rsidRPr="00CF6693">
        <w:rPr>
          <w:rFonts w:ascii="Arial" w:hAnsi="Arial"/>
          <w:color w:val="000000" w:themeColor="text1"/>
          <w:szCs w:val="28"/>
        </w:rPr>
        <w:t>е</w:t>
      </w:r>
      <w:r w:rsidRPr="00CF6693">
        <w:rPr>
          <w:rFonts w:ascii="Arial" w:hAnsi="Arial"/>
          <w:color w:val="000000" w:themeColor="text1"/>
          <w:szCs w:val="28"/>
        </w:rPr>
        <w:t>гистрации жалобы сообщается заявителю по адресу электронной почты (при н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личии) и почтовому адресу, указанным в жалобе, о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недопустимости злоупотре</w:t>
      </w:r>
      <w:r w:rsidRPr="00CF6693">
        <w:rPr>
          <w:rFonts w:ascii="Arial" w:hAnsi="Arial"/>
          <w:color w:val="000000" w:themeColor="text1"/>
          <w:szCs w:val="28"/>
        </w:rPr>
        <w:t>б</w:t>
      </w:r>
      <w:r w:rsidRPr="00CF6693">
        <w:rPr>
          <w:rFonts w:ascii="Arial" w:hAnsi="Arial"/>
          <w:color w:val="000000" w:themeColor="text1"/>
          <w:szCs w:val="28"/>
        </w:rPr>
        <w:t>ления правом на обращение.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В случае если текст жалобы не поддается прочтению, ответ на жалобу не </w:t>
      </w:r>
      <w:proofErr w:type="gramStart"/>
      <w:r w:rsidRPr="00CF6693">
        <w:rPr>
          <w:rFonts w:ascii="Arial" w:hAnsi="Arial"/>
          <w:color w:val="000000" w:themeColor="text1"/>
          <w:szCs w:val="28"/>
        </w:rPr>
        <w:t>д</w:t>
      </w:r>
      <w:r w:rsidRPr="00CF6693">
        <w:rPr>
          <w:rFonts w:ascii="Arial" w:hAnsi="Arial"/>
          <w:color w:val="000000" w:themeColor="text1"/>
          <w:szCs w:val="28"/>
        </w:rPr>
        <w:t>а</w:t>
      </w:r>
      <w:r w:rsidRPr="00CF6693">
        <w:rPr>
          <w:rFonts w:ascii="Arial" w:hAnsi="Arial"/>
          <w:color w:val="000000" w:themeColor="text1"/>
          <w:szCs w:val="28"/>
        </w:rPr>
        <w:t>ется</w:t>
      </w:r>
      <w:proofErr w:type="gramEnd"/>
      <w:r w:rsidRPr="00CF6693">
        <w:rPr>
          <w:rFonts w:ascii="Arial" w:hAnsi="Arial"/>
          <w:color w:val="000000" w:themeColor="text1"/>
          <w:szCs w:val="28"/>
        </w:rPr>
        <w:t xml:space="preserve"> и она не подлежит направлению на рассмотрение в орган, предоставляющий муниципальную услугу, и его должностному лицу, муниципальному служащему,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0F61F4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CF6693" w:rsidRPr="00CF6693" w:rsidRDefault="00CF6693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widowControl w:val="0"/>
        <w:autoSpaceDE w:val="0"/>
        <w:ind w:firstLine="540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spacing w:line="240" w:lineRule="exact"/>
        <w:ind w:right="278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spacing w:line="240" w:lineRule="exact"/>
        <w:ind w:right="278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     Приложение 1</w:t>
      </w:r>
    </w:p>
    <w:p w:rsidR="000F61F4" w:rsidRPr="00CF6693" w:rsidRDefault="000F61F4" w:rsidP="000F61F4">
      <w:pPr>
        <w:spacing w:line="240" w:lineRule="exact"/>
        <w:ind w:left="4536" w:right="283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к административному регламенту</w:t>
      </w:r>
    </w:p>
    <w:p w:rsidR="000F61F4" w:rsidRPr="00CF6693" w:rsidRDefault="000F61F4" w:rsidP="000F61F4">
      <w:pPr>
        <w:spacing w:line="240" w:lineRule="exact"/>
        <w:ind w:left="4536" w:right="283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 xml:space="preserve">предоставления муниципальной услуги </w:t>
      </w:r>
      <w:r w:rsidRPr="00CF6693">
        <w:rPr>
          <w:rFonts w:ascii="Arial" w:hAnsi="Arial"/>
          <w:bCs/>
          <w:color w:val="000000" w:themeColor="text1"/>
          <w:szCs w:val="28"/>
        </w:rPr>
        <w:t>«</w:t>
      </w:r>
      <w:r w:rsidRPr="00CF6693">
        <w:rPr>
          <w:rFonts w:ascii="Arial" w:hAnsi="Arial"/>
          <w:color w:val="000000" w:themeColor="text1"/>
          <w:szCs w:val="28"/>
        </w:rPr>
        <w:t>по предоставлению «ордера на пр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ведение земляных работ» на террит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рии Кубовинского сельсовета Новос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бирского района Новосибирской обла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ти</w:t>
      </w:r>
      <w:r w:rsidRPr="00CF6693">
        <w:rPr>
          <w:rFonts w:ascii="Arial" w:hAnsi="Arial"/>
          <w:bCs/>
          <w:color w:val="000000" w:themeColor="text1"/>
          <w:szCs w:val="28"/>
        </w:rPr>
        <w:t>»</w:t>
      </w:r>
    </w:p>
    <w:p w:rsidR="000F61F4" w:rsidRPr="00CF6693" w:rsidRDefault="000F61F4" w:rsidP="000F61F4">
      <w:pPr>
        <w:spacing w:line="240" w:lineRule="exact"/>
        <w:jc w:val="center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spacing w:line="240" w:lineRule="exact"/>
        <w:jc w:val="center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jc w:val="center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Блок-схема</w:t>
      </w:r>
    </w:p>
    <w:p w:rsidR="000F61F4" w:rsidRPr="00CF6693" w:rsidRDefault="000F61F4" w:rsidP="000F61F4">
      <w:pPr>
        <w:jc w:val="center"/>
        <w:rPr>
          <w:rFonts w:ascii="Arial" w:hAnsi="Arial"/>
          <w:bCs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предоставления муниципальной услуги</w:t>
      </w:r>
    </w:p>
    <w:p w:rsidR="000F61F4" w:rsidRPr="00CF6693" w:rsidRDefault="000F61F4" w:rsidP="000F61F4">
      <w:pPr>
        <w:jc w:val="center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bCs/>
          <w:color w:val="000000" w:themeColor="text1"/>
          <w:szCs w:val="28"/>
        </w:rPr>
        <w:t>«</w:t>
      </w:r>
      <w:r w:rsidRPr="00CF6693">
        <w:rPr>
          <w:rFonts w:ascii="Arial" w:hAnsi="Arial"/>
          <w:color w:val="000000" w:themeColor="text1"/>
          <w:szCs w:val="28"/>
        </w:rPr>
        <w:t>по предоставлению «ордера на проведение земляных работ» на территории К</w:t>
      </w:r>
      <w:r w:rsidRPr="00CF6693">
        <w:rPr>
          <w:rFonts w:ascii="Arial" w:hAnsi="Arial"/>
          <w:color w:val="000000" w:themeColor="text1"/>
          <w:szCs w:val="28"/>
        </w:rPr>
        <w:t>у</w:t>
      </w:r>
      <w:r w:rsidRPr="00CF6693">
        <w:rPr>
          <w:rFonts w:ascii="Arial" w:hAnsi="Arial"/>
          <w:color w:val="000000" w:themeColor="text1"/>
          <w:szCs w:val="28"/>
        </w:rPr>
        <w:t>бовинского сельсовета Новосибирского района Новосибирской области</w:t>
      </w:r>
      <w:r w:rsidRPr="00CF6693">
        <w:rPr>
          <w:rFonts w:ascii="Arial" w:hAnsi="Arial"/>
          <w:bCs/>
          <w:color w:val="000000" w:themeColor="text1"/>
          <w:szCs w:val="28"/>
        </w:rPr>
        <w:t>»</w:t>
      </w:r>
    </w:p>
    <w:p w:rsidR="000F61F4" w:rsidRPr="00CF6693" w:rsidRDefault="000F61F4" w:rsidP="000F61F4">
      <w:pPr>
        <w:jc w:val="center"/>
        <w:rPr>
          <w:rFonts w:ascii="Arial" w:hAnsi="Arial"/>
          <w:color w:val="000000" w:themeColor="text1"/>
          <w:szCs w:val="20"/>
        </w:rPr>
      </w:pPr>
      <w:r w:rsidRPr="00CF6693">
        <w:rPr>
          <w:rFonts w:ascii="Arial" w:hAnsi="Arial"/>
          <w:color w:val="000000" w:themeColor="text1"/>
          <w:szCs w:val="20"/>
        </w:rPr>
        <w:tab/>
      </w:r>
    </w:p>
    <w:p w:rsidR="000F61F4" w:rsidRPr="00CF6693" w:rsidRDefault="000F61F4" w:rsidP="000F61F4">
      <w:pPr>
        <w:jc w:val="center"/>
        <w:rPr>
          <w:rFonts w:ascii="Arial" w:hAnsi="Arial"/>
          <w:color w:val="000000" w:themeColor="text1"/>
          <w:szCs w:val="20"/>
        </w:rPr>
      </w:pPr>
    </w:p>
    <w:tbl>
      <w:tblPr>
        <w:tblW w:w="0" w:type="auto"/>
        <w:tblInd w:w="-3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448"/>
        <w:gridCol w:w="420"/>
        <w:gridCol w:w="382"/>
        <w:gridCol w:w="488"/>
        <w:gridCol w:w="874"/>
        <w:gridCol w:w="874"/>
        <w:gridCol w:w="420"/>
        <w:gridCol w:w="451"/>
        <w:gridCol w:w="874"/>
        <w:gridCol w:w="1137"/>
        <w:gridCol w:w="425"/>
        <w:gridCol w:w="236"/>
        <w:gridCol w:w="420"/>
        <w:gridCol w:w="451"/>
        <w:gridCol w:w="874"/>
        <w:gridCol w:w="60"/>
        <w:gridCol w:w="60"/>
        <w:gridCol w:w="60"/>
        <w:gridCol w:w="99"/>
        <w:gridCol w:w="60"/>
      </w:tblGrid>
      <w:tr w:rsidR="000F61F4" w:rsidRPr="00CF6693" w:rsidTr="00202948">
        <w:trPr>
          <w:trHeight w:val="1173"/>
        </w:trPr>
        <w:tc>
          <w:tcPr>
            <w:tcW w:w="868" w:type="dxa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46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  <w:r w:rsidRPr="00CF6693">
              <w:rPr>
                <w:rFonts w:ascii="Arial" w:hAnsi="Arial"/>
                <w:color w:val="000000" w:themeColor="text1"/>
                <w:szCs w:val="28"/>
              </w:rPr>
              <w:t>Прием и регистрация заявления с пр</w:t>
            </w:r>
            <w:r w:rsidRPr="00CF6693">
              <w:rPr>
                <w:rFonts w:ascii="Arial" w:hAnsi="Arial"/>
                <w:color w:val="000000" w:themeColor="text1"/>
                <w:szCs w:val="28"/>
              </w:rPr>
              <w:t>и</w:t>
            </w:r>
            <w:r w:rsidRPr="00CF6693">
              <w:rPr>
                <w:rFonts w:ascii="Arial" w:hAnsi="Arial"/>
                <w:color w:val="000000" w:themeColor="text1"/>
                <w:szCs w:val="28"/>
              </w:rPr>
              <w:t>лагаемым комплектом документов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99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</w:tr>
      <w:tr w:rsidR="000F61F4" w:rsidRPr="00CF6693" w:rsidTr="00202948">
        <w:trPr>
          <w:trHeight w:val="415"/>
        </w:trPr>
        <w:tc>
          <w:tcPr>
            <w:tcW w:w="868" w:type="dxa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99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</w:tr>
      <w:tr w:rsidR="000F61F4" w:rsidRPr="00CF6693" w:rsidTr="00202948">
        <w:trPr>
          <w:trHeight w:val="306"/>
        </w:trPr>
        <w:tc>
          <w:tcPr>
            <w:tcW w:w="868" w:type="dxa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68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554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  <w:r w:rsidRPr="00CF6693">
              <w:rPr>
                <w:rFonts w:ascii="Arial" w:hAnsi="Arial"/>
                <w:color w:val="000000" w:themeColor="text1"/>
                <w:szCs w:val="28"/>
              </w:rPr>
              <w:t>Рассмотрение заявления и прилагаемых к нему документов, проведение экспертизы докуме</w:t>
            </w:r>
            <w:r w:rsidRPr="00CF6693">
              <w:rPr>
                <w:rFonts w:ascii="Arial" w:hAnsi="Arial"/>
                <w:color w:val="000000" w:themeColor="text1"/>
                <w:szCs w:val="28"/>
              </w:rPr>
              <w:t>н</w:t>
            </w:r>
            <w:r w:rsidRPr="00CF6693">
              <w:rPr>
                <w:rFonts w:ascii="Arial" w:hAnsi="Arial"/>
                <w:color w:val="000000" w:themeColor="text1"/>
                <w:szCs w:val="28"/>
              </w:rPr>
              <w:t>тов, установление отсутствия оснований для о</w:t>
            </w:r>
            <w:r w:rsidRPr="00CF6693">
              <w:rPr>
                <w:rFonts w:ascii="Arial" w:hAnsi="Arial"/>
                <w:color w:val="000000" w:themeColor="text1"/>
                <w:szCs w:val="28"/>
              </w:rPr>
              <w:t>т</w:t>
            </w:r>
            <w:r w:rsidRPr="00CF6693">
              <w:rPr>
                <w:rFonts w:ascii="Arial" w:hAnsi="Arial"/>
                <w:color w:val="000000" w:themeColor="text1"/>
                <w:szCs w:val="28"/>
              </w:rPr>
              <w:t>каза в предоставлении муниципальной услуги</w:t>
            </w: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99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</w:tr>
      <w:tr w:rsidR="000F61F4" w:rsidRPr="00CF6693" w:rsidTr="00202948">
        <w:trPr>
          <w:trHeight w:val="289"/>
        </w:trPr>
        <w:tc>
          <w:tcPr>
            <w:tcW w:w="868" w:type="dxa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  <w:r w:rsidRPr="00CF6693">
              <w:rPr>
                <w:rFonts w:ascii="Arial" w:hAnsi="Arial"/>
                <w:color w:val="000000" w:themeColor="text1"/>
                <w:szCs w:val="28"/>
              </w:rPr>
              <w:t>нет</w:t>
            </w:r>
          </w:p>
        </w:tc>
        <w:tc>
          <w:tcPr>
            <w:tcW w:w="3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554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  <w:r w:rsidRPr="00CF6693">
              <w:rPr>
                <w:rFonts w:ascii="Arial" w:hAnsi="Arial"/>
                <w:color w:val="000000" w:themeColor="text1"/>
                <w:szCs w:val="28"/>
              </w:rPr>
              <w:t>да</w:t>
            </w:r>
          </w:p>
        </w:tc>
        <w:tc>
          <w:tcPr>
            <w:tcW w:w="8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99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</w:tr>
      <w:tr w:rsidR="000F61F4" w:rsidRPr="00CF6693" w:rsidTr="00202948">
        <w:trPr>
          <w:trHeight w:val="306"/>
        </w:trPr>
        <w:tc>
          <w:tcPr>
            <w:tcW w:w="868" w:type="dxa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554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99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</w:tr>
      <w:tr w:rsidR="000F61F4" w:rsidRPr="00CF6693" w:rsidTr="00202948">
        <w:trPr>
          <w:trHeight w:val="514"/>
        </w:trPr>
        <w:tc>
          <w:tcPr>
            <w:tcW w:w="868" w:type="dxa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554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99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</w:tr>
      <w:tr w:rsidR="000F61F4" w:rsidRPr="00CF6693" w:rsidTr="00202948">
        <w:trPr>
          <w:trHeight w:val="633"/>
        </w:trPr>
        <w:tc>
          <w:tcPr>
            <w:tcW w:w="86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44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60" w:type="dxa"/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hAnsi="Arial"/>
                <w:color w:val="000000" w:themeColor="text1"/>
              </w:rPr>
            </w:pPr>
          </w:p>
        </w:tc>
      </w:tr>
      <w:tr w:rsidR="000F61F4" w:rsidRPr="00CF6693" w:rsidTr="00202948">
        <w:tblPrEx>
          <w:tblCellMar>
            <w:left w:w="108" w:type="dxa"/>
            <w:right w:w="108" w:type="dxa"/>
          </w:tblCellMar>
        </w:tblPrEx>
        <w:trPr>
          <w:trHeight w:val="3903"/>
        </w:trPr>
        <w:tc>
          <w:tcPr>
            <w:tcW w:w="3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  <w:r w:rsidRPr="00CF6693">
              <w:rPr>
                <w:rFonts w:ascii="Arial" w:hAnsi="Arial"/>
                <w:color w:val="000000" w:themeColor="text1"/>
                <w:szCs w:val="28"/>
              </w:rPr>
              <w:t>Подготовка письменного уведомления об отказе в предоставлении муниц</w:t>
            </w:r>
            <w:r w:rsidRPr="00CF6693">
              <w:rPr>
                <w:rFonts w:ascii="Arial" w:hAnsi="Arial"/>
                <w:color w:val="000000" w:themeColor="text1"/>
                <w:szCs w:val="28"/>
              </w:rPr>
              <w:t>и</w:t>
            </w:r>
            <w:r w:rsidRPr="00CF6693">
              <w:rPr>
                <w:rFonts w:ascii="Arial" w:hAnsi="Arial"/>
                <w:color w:val="000000" w:themeColor="text1"/>
                <w:szCs w:val="28"/>
              </w:rPr>
              <w:t>пальной услуги, выдача (н</w:t>
            </w:r>
            <w:r w:rsidRPr="00CF6693">
              <w:rPr>
                <w:rFonts w:ascii="Arial" w:hAnsi="Arial"/>
                <w:color w:val="000000" w:themeColor="text1"/>
                <w:szCs w:val="28"/>
              </w:rPr>
              <w:t>а</w:t>
            </w:r>
            <w:r w:rsidRPr="00CF6693">
              <w:rPr>
                <w:rFonts w:ascii="Arial" w:hAnsi="Arial"/>
                <w:color w:val="000000" w:themeColor="text1"/>
                <w:szCs w:val="28"/>
              </w:rPr>
              <w:t xml:space="preserve">правление) его заявителю </w:t>
            </w: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0F61F4" w:rsidRPr="00CF6693" w:rsidRDefault="000F61F4" w:rsidP="00202948">
            <w:pPr>
              <w:snapToGrid w:val="0"/>
              <w:jc w:val="center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3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1F4" w:rsidRPr="00CF6693" w:rsidRDefault="000F61F4" w:rsidP="00202948">
            <w:pPr>
              <w:jc w:val="both"/>
              <w:rPr>
                <w:rFonts w:ascii="Arial" w:hAnsi="Arial"/>
                <w:color w:val="000000" w:themeColor="text1"/>
              </w:rPr>
            </w:pPr>
            <w:r w:rsidRPr="00CF6693">
              <w:rPr>
                <w:rFonts w:ascii="Arial" w:hAnsi="Arial"/>
                <w:color w:val="000000" w:themeColor="text1"/>
                <w:szCs w:val="28"/>
              </w:rPr>
              <w:t>Принятие положительного р</w:t>
            </w:r>
            <w:r w:rsidRPr="00CF6693">
              <w:rPr>
                <w:rFonts w:ascii="Arial" w:hAnsi="Arial"/>
                <w:color w:val="000000" w:themeColor="text1"/>
                <w:szCs w:val="28"/>
              </w:rPr>
              <w:t>е</w:t>
            </w:r>
            <w:r w:rsidRPr="00CF6693">
              <w:rPr>
                <w:rFonts w:ascii="Arial" w:hAnsi="Arial"/>
                <w:color w:val="000000" w:themeColor="text1"/>
                <w:szCs w:val="28"/>
              </w:rPr>
              <w:t>шения по выдаче разрешения на проведение земляных работ</w:t>
            </w:r>
            <w:r w:rsidRPr="00CF6693">
              <w:rPr>
                <w:rFonts w:ascii="Arial" w:hAnsi="Arial"/>
                <w:bCs/>
                <w:color w:val="000000" w:themeColor="text1"/>
                <w:szCs w:val="28"/>
              </w:rPr>
              <w:t xml:space="preserve"> </w:t>
            </w:r>
            <w:r w:rsidRPr="00CF6693">
              <w:rPr>
                <w:rFonts w:ascii="Arial" w:eastAsia="Lucida Sans Unicode" w:hAnsi="Arial"/>
                <w:bCs/>
                <w:color w:val="000000" w:themeColor="text1"/>
                <w:szCs w:val="28"/>
              </w:rPr>
              <w:t xml:space="preserve"> </w:t>
            </w:r>
          </w:p>
        </w:tc>
      </w:tr>
    </w:tbl>
    <w:p w:rsidR="000F61F4" w:rsidRPr="00CF6693" w:rsidRDefault="000F61F4" w:rsidP="000F61F4">
      <w:pPr>
        <w:jc w:val="center"/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spacing w:line="240" w:lineRule="exact"/>
        <w:ind w:left="5040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spacing w:line="240" w:lineRule="exact"/>
        <w:ind w:left="5040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spacing w:line="240" w:lineRule="exact"/>
        <w:ind w:left="4536" w:right="278"/>
        <w:jc w:val="center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spacing w:line="240" w:lineRule="exact"/>
        <w:ind w:right="278"/>
        <w:rPr>
          <w:rFonts w:ascii="Arial" w:hAnsi="Arial"/>
          <w:color w:val="000000" w:themeColor="text1"/>
          <w:szCs w:val="28"/>
        </w:rPr>
      </w:pPr>
    </w:p>
    <w:p w:rsidR="000F61F4" w:rsidRDefault="000F61F4" w:rsidP="000F61F4">
      <w:pPr>
        <w:spacing w:line="240" w:lineRule="exact"/>
        <w:ind w:left="4536" w:right="278"/>
        <w:jc w:val="center"/>
        <w:rPr>
          <w:rFonts w:ascii="Arial" w:hAnsi="Arial"/>
          <w:color w:val="000000" w:themeColor="text1"/>
          <w:szCs w:val="28"/>
        </w:rPr>
      </w:pPr>
    </w:p>
    <w:p w:rsidR="00CF6693" w:rsidRPr="00CF6693" w:rsidRDefault="00CF6693" w:rsidP="000F61F4">
      <w:pPr>
        <w:spacing w:line="240" w:lineRule="exact"/>
        <w:ind w:left="4536" w:right="278"/>
        <w:jc w:val="center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spacing w:line="240" w:lineRule="exact"/>
        <w:ind w:right="278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spacing w:line="240" w:lineRule="exact"/>
        <w:ind w:right="278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spacing w:line="240" w:lineRule="exact"/>
        <w:ind w:left="4536" w:right="278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lastRenderedPageBreak/>
        <w:t xml:space="preserve">                                 Приложение 2</w:t>
      </w:r>
    </w:p>
    <w:p w:rsidR="000F61F4" w:rsidRPr="00CF6693" w:rsidRDefault="000F61F4" w:rsidP="000F61F4">
      <w:pPr>
        <w:spacing w:line="240" w:lineRule="exact"/>
        <w:ind w:left="4536" w:right="283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к административному регламенту</w:t>
      </w:r>
    </w:p>
    <w:p w:rsidR="000F61F4" w:rsidRPr="00CF6693" w:rsidRDefault="000F61F4" w:rsidP="000F61F4">
      <w:pPr>
        <w:spacing w:line="240" w:lineRule="exact"/>
        <w:ind w:left="4536" w:right="283"/>
        <w:jc w:val="right"/>
        <w:rPr>
          <w:rFonts w:ascii="Arial" w:hAnsi="Arial"/>
          <w:bCs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предоставления муниципальной услуги </w:t>
      </w:r>
      <w:r w:rsidRPr="00CF6693">
        <w:rPr>
          <w:rFonts w:ascii="Arial" w:hAnsi="Arial"/>
          <w:bCs/>
          <w:color w:val="000000" w:themeColor="text1"/>
          <w:szCs w:val="28"/>
        </w:rPr>
        <w:t>«</w:t>
      </w:r>
      <w:r w:rsidRPr="00CF6693">
        <w:rPr>
          <w:rFonts w:ascii="Arial" w:hAnsi="Arial"/>
          <w:color w:val="000000" w:themeColor="text1"/>
          <w:szCs w:val="28"/>
        </w:rPr>
        <w:t>по предоставлению «ордера на пр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ведение земляных работ» на террит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рии Кубовинского сельсовета Новос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бирского района Новосибирской обла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ти</w:t>
      </w:r>
      <w:r w:rsidRPr="00CF6693">
        <w:rPr>
          <w:rFonts w:ascii="Arial" w:hAnsi="Arial"/>
          <w:bCs/>
          <w:color w:val="000000" w:themeColor="text1"/>
          <w:szCs w:val="28"/>
        </w:rPr>
        <w:t>»</w:t>
      </w:r>
    </w:p>
    <w:p w:rsidR="000F61F4" w:rsidRPr="00CF6693" w:rsidRDefault="000F61F4" w:rsidP="000F61F4">
      <w:pPr>
        <w:spacing w:line="240" w:lineRule="exact"/>
        <w:ind w:left="4536" w:right="283"/>
        <w:jc w:val="center"/>
        <w:rPr>
          <w:rFonts w:ascii="Arial" w:hAnsi="Arial"/>
          <w:bCs/>
          <w:color w:val="000000" w:themeColor="text1"/>
          <w:szCs w:val="28"/>
        </w:rPr>
      </w:pPr>
    </w:p>
    <w:p w:rsidR="000F61F4" w:rsidRPr="00CF6693" w:rsidRDefault="000F61F4" w:rsidP="000F61F4">
      <w:pPr>
        <w:autoSpaceDE w:val="0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Главе администрации</w:t>
      </w:r>
    </w:p>
    <w:p w:rsidR="000F61F4" w:rsidRPr="00CF6693" w:rsidRDefault="000F61F4" w:rsidP="000F61F4">
      <w:pPr>
        <w:autoSpaceDE w:val="0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 xml:space="preserve">                                                                  Кубовинского сельсовета Новосибирского</w:t>
      </w:r>
    </w:p>
    <w:p w:rsidR="000F61F4" w:rsidRPr="00CF6693" w:rsidRDefault="000F61F4" w:rsidP="000F61F4">
      <w:pPr>
        <w:autoSpaceDE w:val="0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 xml:space="preserve">                                                                  района Новосибирской области </w:t>
      </w:r>
    </w:p>
    <w:p w:rsidR="000F61F4" w:rsidRPr="00CF6693" w:rsidRDefault="000F61F4" w:rsidP="000F61F4">
      <w:pPr>
        <w:autoSpaceDE w:val="0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 xml:space="preserve">                                                                                   Семенову Сергею Николаевичу</w:t>
      </w:r>
    </w:p>
    <w:p w:rsidR="000F61F4" w:rsidRPr="00CF6693" w:rsidRDefault="000F61F4" w:rsidP="000F61F4">
      <w:pPr>
        <w:jc w:val="right"/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______________________________________</w:t>
      </w:r>
    </w:p>
    <w:p w:rsidR="000F61F4" w:rsidRPr="00CF6693" w:rsidRDefault="000F61F4" w:rsidP="000F61F4">
      <w:pPr>
        <w:jc w:val="right"/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ФИО</w:t>
      </w:r>
    </w:p>
    <w:p w:rsidR="00CF6693" w:rsidRDefault="000F61F4" w:rsidP="00CF6693">
      <w:pPr>
        <w:jc w:val="right"/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от ____________________________________</w:t>
      </w:r>
    </w:p>
    <w:p w:rsidR="00CF6693" w:rsidRDefault="000F61F4" w:rsidP="00CF6693">
      <w:pPr>
        <w:jc w:val="right"/>
        <w:rPr>
          <w:rFonts w:ascii="Arial" w:eastAsia="Calibri" w:hAnsi="Arial"/>
          <w:color w:val="000000" w:themeColor="text1"/>
          <w:lang w:eastAsia="en-US"/>
        </w:rPr>
      </w:pPr>
      <w:proofErr w:type="gramStart"/>
      <w:r w:rsidRPr="00CF6693">
        <w:rPr>
          <w:rFonts w:ascii="Arial" w:eastAsia="Calibri" w:hAnsi="Arial"/>
          <w:color w:val="000000" w:themeColor="text1"/>
          <w:lang w:eastAsia="en-US"/>
        </w:rPr>
        <w:t xml:space="preserve">(для юридических лиц* - полное </w:t>
      </w:r>
      <w:r w:rsidR="00CF6693">
        <w:rPr>
          <w:rFonts w:ascii="Arial" w:eastAsia="Calibri" w:hAnsi="Arial"/>
          <w:color w:val="000000" w:themeColor="text1"/>
          <w:lang w:eastAsia="en-US"/>
        </w:rPr>
        <w:t xml:space="preserve"> </w:t>
      </w:r>
      <w:r w:rsidRPr="00CF6693">
        <w:rPr>
          <w:rFonts w:ascii="Arial" w:eastAsia="Calibri" w:hAnsi="Arial"/>
          <w:color w:val="000000" w:themeColor="text1"/>
          <w:lang w:eastAsia="en-US"/>
        </w:rPr>
        <w:t xml:space="preserve">наименование, </w:t>
      </w:r>
      <w:proofErr w:type="gramEnd"/>
    </w:p>
    <w:p w:rsidR="000F61F4" w:rsidRPr="00CF6693" w:rsidRDefault="000F61F4" w:rsidP="00CF6693">
      <w:pPr>
        <w:jc w:val="right"/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 xml:space="preserve">организационно-правовая </w:t>
      </w:r>
    </w:p>
    <w:p w:rsidR="000F61F4" w:rsidRPr="00CF6693" w:rsidRDefault="000F61F4" w:rsidP="000F61F4">
      <w:pPr>
        <w:jc w:val="right"/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 xml:space="preserve">форма, банковские реквизиты, </w:t>
      </w:r>
      <w:proofErr w:type="gramStart"/>
      <w:r w:rsidRPr="00CF6693">
        <w:rPr>
          <w:rFonts w:ascii="Arial" w:eastAsia="Calibri" w:hAnsi="Arial"/>
          <w:color w:val="000000" w:themeColor="text1"/>
          <w:lang w:eastAsia="en-US"/>
        </w:rPr>
        <w:t>для</w:t>
      </w:r>
      <w:proofErr w:type="gramEnd"/>
      <w:r w:rsidRPr="00CF6693">
        <w:rPr>
          <w:rFonts w:ascii="Arial" w:eastAsia="Calibri" w:hAnsi="Arial"/>
          <w:color w:val="000000" w:themeColor="text1"/>
          <w:lang w:eastAsia="en-US"/>
        </w:rPr>
        <w:t xml:space="preserve"> </w:t>
      </w:r>
    </w:p>
    <w:p w:rsidR="000F61F4" w:rsidRPr="00CF6693" w:rsidRDefault="00CF6693" w:rsidP="00CF6693">
      <w:pPr>
        <w:jc w:val="right"/>
        <w:rPr>
          <w:rFonts w:ascii="Arial" w:eastAsia="Calibri" w:hAnsi="Arial"/>
          <w:color w:val="000000" w:themeColor="text1"/>
          <w:lang w:eastAsia="en-US"/>
        </w:rPr>
      </w:pPr>
      <w:r>
        <w:rPr>
          <w:rFonts w:ascii="Arial" w:eastAsia="Calibri" w:hAnsi="Arial"/>
          <w:color w:val="000000" w:themeColor="text1"/>
          <w:lang w:eastAsia="en-US"/>
        </w:rPr>
        <w:t xml:space="preserve">физических лиц- Ф.И.О., </w:t>
      </w:r>
      <w:r w:rsidR="000F61F4" w:rsidRPr="00CF6693">
        <w:rPr>
          <w:rFonts w:ascii="Arial" w:eastAsia="Calibri" w:hAnsi="Arial"/>
          <w:color w:val="000000" w:themeColor="text1"/>
          <w:lang w:eastAsia="en-US"/>
        </w:rPr>
        <w:t>паспортные данные)</w:t>
      </w:r>
    </w:p>
    <w:p w:rsidR="000F61F4" w:rsidRPr="00CF6693" w:rsidRDefault="000F61F4" w:rsidP="000F61F4">
      <w:pPr>
        <w:jc w:val="right"/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Адрес заявителя  _______________________________</w:t>
      </w:r>
    </w:p>
    <w:p w:rsidR="000F61F4" w:rsidRPr="00CF6693" w:rsidRDefault="00CF6693" w:rsidP="000F61F4">
      <w:pPr>
        <w:jc w:val="right"/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 xml:space="preserve"> </w:t>
      </w:r>
      <w:proofErr w:type="gramStart"/>
      <w:r w:rsidR="000F61F4" w:rsidRPr="00CF6693">
        <w:rPr>
          <w:rFonts w:ascii="Arial" w:eastAsia="Calibri" w:hAnsi="Arial"/>
          <w:color w:val="000000" w:themeColor="text1"/>
          <w:lang w:eastAsia="en-US"/>
        </w:rPr>
        <w:t xml:space="preserve">(для юридических лиц - юридический и </w:t>
      </w:r>
      <w:proofErr w:type="gramEnd"/>
    </w:p>
    <w:p w:rsidR="000F61F4" w:rsidRPr="00CF6693" w:rsidRDefault="000F61F4" w:rsidP="000F61F4">
      <w:pPr>
        <w:jc w:val="right"/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 xml:space="preserve">почтовый адреса, для физических лиц </w:t>
      </w:r>
      <w:proofErr w:type="gramStart"/>
      <w:r w:rsidRPr="00CF6693">
        <w:rPr>
          <w:rFonts w:ascii="Arial" w:eastAsia="Calibri" w:hAnsi="Arial"/>
          <w:color w:val="000000" w:themeColor="text1"/>
          <w:lang w:eastAsia="en-US"/>
        </w:rPr>
        <w:t>-а</w:t>
      </w:r>
      <w:proofErr w:type="gramEnd"/>
      <w:r w:rsidRPr="00CF6693">
        <w:rPr>
          <w:rFonts w:ascii="Arial" w:eastAsia="Calibri" w:hAnsi="Arial"/>
          <w:color w:val="000000" w:themeColor="text1"/>
          <w:lang w:eastAsia="en-US"/>
        </w:rPr>
        <w:t>дрес регистрации и места проживания)</w:t>
      </w:r>
    </w:p>
    <w:p w:rsidR="000F61F4" w:rsidRPr="00CF6693" w:rsidRDefault="000F61F4" w:rsidP="000F61F4">
      <w:pPr>
        <w:jc w:val="right"/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Телефон заявителя _____________________</w:t>
      </w:r>
    </w:p>
    <w:p w:rsidR="000F61F4" w:rsidRPr="00CF6693" w:rsidRDefault="000F61F4" w:rsidP="000F61F4">
      <w:pPr>
        <w:jc w:val="center"/>
        <w:rPr>
          <w:rFonts w:ascii="Arial" w:eastAsia="Calibri" w:hAnsi="Arial"/>
          <w:color w:val="000000" w:themeColor="text1"/>
          <w:lang w:eastAsia="en-US"/>
        </w:rPr>
      </w:pPr>
    </w:p>
    <w:p w:rsidR="000F61F4" w:rsidRPr="00CF6693" w:rsidRDefault="000F61F4" w:rsidP="000F61F4">
      <w:pPr>
        <w:jc w:val="center"/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ЗАЯВЛЕНИЕ</w:t>
      </w:r>
    </w:p>
    <w:p w:rsidR="000F61F4" w:rsidRPr="00CF6693" w:rsidRDefault="000F61F4" w:rsidP="000F61F4">
      <w:pPr>
        <w:jc w:val="center"/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на выдачу разрешения  на проведение земляных работ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Прошу выдать разрешения на проведение  земляных работ на территории мун</w:t>
      </w:r>
      <w:r w:rsidRPr="00CF6693">
        <w:rPr>
          <w:rFonts w:ascii="Arial" w:eastAsia="Calibri" w:hAnsi="Arial"/>
          <w:color w:val="000000" w:themeColor="text1"/>
          <w:lang w:eastAsia="en-US"/>
        </w:rPr>
        <w:t>и</w:t>
      </w:r>
      <w:r w:rsidRPr="00CF6693">
        <w:rPr>
          <w:rFonts w:ascii="Arial" w:eastAsia="Calibri" w:hAnsi="Arial"/>
          <w:color w:val="000000" w:themeColor="text1"/>
          <w:lang w:eastAsia="en-US"/>
        </w:rPr>
        <w:t>ципального образования Кубовинского сельсовета Новосибирского района Нов</w:t>
      </w:r>
      <w:r w:rsidRPr="00CF6693">
        <w:rPr>
          <w:rFonts w:ascii="Arial" w:eastAsia="Calibri" w:hAnsi="Arial"/>
          <w:color w:val="000000" w:themeColor="text1"/>
          <w:lang w:eastAsia="en-US"/>
        </w:rPr>
        <w:t>о</w:t>
      </w:r>
      <w:r w:rsidRPr="00CF6693">
        <w:rPr>
          <w:rFonts w:ascii="Arial" w:eastAsia="Calibri" w:hAnsi="Arial"/>
          <w:color w:val="000000" w:themeColor="text1"/>
          <w:lang w:eastAsia="en-US"/>
        </w:rPr>
        <w:t>сибирской области  на земельном участке по адр</w:t>
      </w:r>
      <w:r w:rsidRPr="00CF6693">
        <w:rPr>
          <w:rFonts w:ascii="Arial" w:eastAsia="Calibri" w:hAnsi="Arial"/>
          <w:color w:val="000000" w:themeColor="text1"/>
          <w:lang w:eastAsia="en-US"/>
        </w:rPr>
        <w:t>е</w:t>
      </w:r>
      <w:r w:rsidRPr="00CF6693">
        <w:rPr>
          <w:rFonts w:ascii="Arial" w:eastAsia="Calibri" w:hAnsi="Arial"/>
          <w:color w:val="000000" w:themeColor="text1"/>
          <w:lang w:eastAsia="en-US"/>
        </w:rPr>
        <w:t>су:________________________________________________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(адрес объекта с уточнением зоны работ)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______________________________________________________________________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 xml:space="preserve">Работы связаны </w:t>
      </w:r>
      <w:proofErr w:type="gramStart"/>
      <w:r w:rsidRPr="00CF6693">
        <w:rPr>
          <w:rFonts w:ascii="Arial" w:eastAsia="Calibri" w:hAnsi="Arial"/>
          <w:color w:val="000000" w:themeColor="text1"/>
          <w:lang w:eastAsia="en-US"/>
        </w:rPr>
        <w:t>с</w:t>
      </w:r>
      <w:proofErr w:type="gramEnd"/>
      <w:r w:rsidRPr="00CF6693">
        <w:rPr>
          <w:rFonts w:ascii="Arial" w:eastAsia="Calibri" w:hAnsi="Arial"/>
          <w:color w:val="000000" w:themeColor="text1"/>
          <w:lang w:eastAsia="en-US"/>
        </w:rPr>
        <w:t xml:space="preserve"> 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______________________________________________________________________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(указать причину проведения земляных работ)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Срок проведения земляных работ с «__»_________20___г. по «__»___________20___ г.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 xml:space="preserve">Срок приведения земельного участка в состояние, пригодное для использования </w:t>
      </w:r>
      <w:proofErr w:type="gramStart"/>
      <w:r w:rsidRPr="00CF6693">
        <w:rPr>
          <w:rFonts w:ascii="Arial" w:eastAsia="Calibri" w:hAnsi="Arial"/>
          <w:color w:val="000000" w:themeColor="text1"/>
          <w:lang w:eastAsia="en-US"/>
        </w:rPr>
        <w:t>по</w:t>
      </w:r>
      <w:proofErr w:type="gramEnd"/>
      <w:r w:rsidRPr="00CF6693">
        <w:rPr>
          <w:rFonts w:ascii="Arial" w:eastAsia="Calibri" w:hAnsi="Arial"/>
          <w:color w:val="000000" w:themeColor="text1"/>
          <w:lang w:eastAsia="en-US"/>
        </w:rPr>
        <w:t xml:space="preserve"> 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целевому назначению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___________________________________________________________________________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(указать срок восстановления земельного участка)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 xml:space="preserve">Дата 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 xml:space="preserve">«___»___________ 20 ___ г.    __________________ 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подпись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м.п.*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proofErr w:type="gramStart"/>
      <w:r w:rsidRPr="00CF6693">
        <w:rPr>
          <w:rFonts w:ascii="Arial" w:eastAsia="Calibri" w:hAnsi="Arial"/>
          <w:color w:val="000000" w:themeColor="text1"/>
          <w:lang w:eastAsia="en-US"/>
        </w:rPr>
        <w:t xml:space="preserve">*Для юридических лиц запрос составляется на фирменном бланке (в том числе с указанием банковских </w:t>
      </w:r>
      <w:proofErr w:type="gramEnd"/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реквизитов) и заверяется печатью организации, запрос от имени физического л</w:t>
      </w:r>
      <w:r w:rsidRPr="00CF6693">
        <w:rPr>
          <w:rFonts w:ascii="Arial" w:eastAsia="Calibri" w:hAnsi="Arial"/>
          <w:color w:val="000000" w:themeColor="text1"/>
          <w:lang w:eastAsia="en-US"/>
        </w:rPr>
        <w:t>и</w:t>
      </w:r>
      <w:r w:rsidRPr="00CF6693">
        <w:rPr>
          <w:rFonts w:ascii="Arial" w:eastAsia="Calibri" w:hAnsi="Arial"/>
          <w:color w:val="000000" w:themeColor="text1"/>
          <w:lang w:eastAsia="en-US"/>
        </w:rPr>
        <w:t xml:space="preserve">ца – индивидуального </w:t>
      </w:r>
    </w:p>
    <w:p w:rsidR="000F61F4" w:rsidRPr="00CF6693" w:rsidRDefault="000F61F4" w:rsidP="00CF6693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предпринимателя также заверяется печатью индивидуального предпринимателя.</w:t>
      </w:r>
      <w:r w:rsidRPr="00CF6693">
        <w:rPr>
          <w:rFonts w:ascii="Arial" w:hAnsi="Arial"/>
          <w:color w:val="000000" w:themeColor="text1"/>
          <w:szCs w:val="28"/>
        </w:rPr>
        <w:t xml:space="preserve"> </w:t>
      </w:r>
    </w:p>
    <w:p w:rsidR="000F61F4" w:rsidRPr="00CF6693" w:rsidRDefault="000F61F4" w:rsidP="000F61F4">
      <w:pPr>
        <w:jc w:val="center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lastRenderedPageBreak/>
        <w:t xml:space="preserve">                                                                                             Приложение 3</w:t>
      </w:r>
    </w:p>
    <w:p w:rsidR="000F61F4" w:rsidRPr="00CF6693" w:rsidRDefault="000F61F4" w:rsidP="000F61F4">
      <w:pPr>
        <w:spacing w:line="240" w:lineRule="exact"/>
        <w:ind w:left="4536" w:right="283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к административному регламенту</w:t>
      </w:r>
    </w:p>
    <w:p w:rsidR="000F61F4" w:rsidRPr="00CF6693" w:rsidRDefault="000F61F4" w:rsidP="000F61F4">
      <w:pPr>
        <w:spacing w:line="240" w:lineRule="exact"/>
        <w:ind w:left="4536" w:right="283"/>
        <w:jc w:val="right"/>
        <w:rPr>
          <w:rFonts w:ascii="Arial" w:hAnsi="Arial"/>
          <w:bCs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предоставления муниципальной услуги </w:t>
      </w:r>
      <w:r w:rsidRPr="00CF6693">
        <w:rPr>
          <w:rFonts w:ascii="Arial" w:hAnsi="Arial"/>
          <w:bCs/>
          <w:color w:val="000000" w:themeColor="text1"/>
          <w:szCs w:val="28"/>
        </w:rPr>
        <w:t>«</w:t>
      </w:r>
      <w:r w:rsidRPr="00CF6693">
        <w:rPr>
          <w:rFonts w:ascii="Arial" w:hAnsi="Arial"/>
          <w:color w:val="000000" w:themeColor="text1"/>
          <w:szCs w:val="28"/>
        </w:rPr>
        <w:t>по предоставлению «ордера на пр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ведение земляных работ» на террит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рии Кубовинского сельсовета Новос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бирского района Новосибирской обла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ти</w:t>
      </w:r>
      <w:r w:rsidRPr="00CF6693">
        <w:rPr>
          <w:rFonts w:ascii="Arial" w:hAnsi="Arial"/>
          <w:bCs/>
          <w:color w:val="000000" w:themeColor="text1"/>
          <w:szCs w:val="28"/>
        </w:rPr>
        <w:t>»</w:t>
      </w:r>
    </w:p>
    <w:p w:rsidR="000F61F4" w:rsidRPr="00CF6693" w:rsidRDefault="000F61F4" w:rsidP="000F61F4">
      <w:pPr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jc w:val="both"/>
        <w:rPr>
          <w:rFonts w:ascii="Arial" w:eastAsia="Calibri" w:hAnsi="Arial"/>
          <w:color w:val="000000" w:themeColor="text1"/>
          <w:szCs w:val="28"/>
          <w:lang w:eastAsia="en-US"/>
        </w:rPr>
      </w:pPr>
      <w:r w:rsidRPr="00CF6693">
        <w:rPr>
          <w:rFonts w:ascii="Arial" w:eastAsia="Calibri" w:hAnsi="Arial"/>
          <w:color w:val="000000" w:themeColor="text1"/>
          <w:szCs w:val="28"/>
          <w:lang w:eastAsia="en-US"/>
        </w:rPr>
        <w:t>Образец уведомления об отказе в предоставлении муниципальной услуги</w:t>
      </w:r>
    </w:p>
    <w:p w:rsidR="000F61F4" w:rsidRPr="00CF6693" w:rsidRDefault="000F61F4" w:rsidP="000F61F4">
      <w:pPr>
        <w:jc w:val="both"/>
        <w:rPr>
          <w:rFonts w:ascii="Arial" w:eastAsia="Calibri" w:hAnsi="Arial"/>
          <w:color w:val="000000" w:themeColor="text1"/>
          <w:lang w:eastAsia="en-US"/>
        </w:rPr>
      </w:pPr>
    </w:p>
    <w:p w:rsidR="000F61F4" w:rsidRPr="00CF6693" w:rsidRDefault="000F61F4" w:rsidP="000F61F4">
      <w:pPr>
        <w:jc w:val="center"/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Уведомление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proofErr w:type="gramStart"/>
      <w:r w:rsidRPr="00CF6693">
        <w:rPr>
          <w:rFonts w:ascii="Arial" w:eastAsia="Calibri" w:hAnsi="Arial"/>
          <w:color w:val="000000" w:themeColor="text1"/>
          <w:lang w:eastAsia="en-US"/>
        </w:rPr>
        <w:t>Уважаемый</w:t>
      </w:r>
      <w:proofErr w:type="gramEnd"/>
      <w:r w:rsidRPr="00CF6693">
        <w:rPr>
          <w:rFonts w:ascii="Arial" w:eastAsia="Calibri" w:hAnsi="Arial"/>
          <w:color w:val="000000" w:themeColor="text1"/>
          <w:lang w:eastAsia="en-US"/>
        </w:rPr>
        <w:t xml:space="preserve"> (мая)**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_________________________________________________________________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_______________________________________________________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 xml:space="preserve">В соответствии </w:t>
      </w:r>
      <w:proofErr w:type="gramStart"/>
      <w:r w:rsidRPr="00CF6693">
        <w:rPr>
          <w:rFonts w:ascii="Arial" w:eastAsia="Calibri" w:hAnsi="Arial"/>
          <w:color w:val="000000" w:themeColor="text1"/>
          <w:lang w:eastAsia="en-US"/>
        </w:rPr>
        <w:t>с</w:t>
      </w:r>
      <w:proofErr w:type="gramEnd"/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пунк</w:t>
      </w:r>
      <w:proofErr w:type="gramStart"/>
      <w:r w:rsidRPr="00CF6693">
        <w:rPr>
          <w:rFonts w:ascii="Arial" w:eastAsia="Calibri" w:hAnsi="Arial"/>
          <w:color w:val="000000" w:themeColor="text1"/>
          <w:lang w:eastAsia="en-US"/>
        </w:rPr>
        <w:t>т(</w:t>
      </w:r>
      <w:proofErr w:type="gramEnd"/>
      <w:r w:rsidRPr="00CF6693">
        <w:rPr>
          <w:rFonts w:ascii="Arial" w:eastAsia="Calibri" w:hAnsi="Arial"/>
          <w:color w:val="000000" w:themeColor="text1"/>
          <w:lang w:eastAsia="en-US"/>
        </w:rPr>
        <w:t>ом)(тами)_______________________________________________________________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____________________________________________________________________________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____________________________________________________________________________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Административного регламента по предоставлению администрацией Кубовинск</w:t>
      </w:r>
      <w:r w:rsidRPr="00CF6693">
        <w:rPr>
          <w:rFonts w:ascii="Arial" w:eastAsia="Calibri" w:hAnsi="Arial"/>
          <w:color w:val="000000" w:themeColor="text1"/>
          <w:lang w:eastAsia="en-US"/>
        </w:rPr>
        <w:t>о</w:t>
      </w:r>
      <w:r w:rsidRPr="00CF6693">
        <w:rPr>
          <w:rFonts w:ascii="Arial" w:eastAsia="Calibri" w:hAnsi="Arial"/>
          <w:color w:val="000000" w:themeColor="text1"/>
          <w:lang w:eastAsia="en-US"/>
        </w:rPr>
        <w:t>го сельсовета Новосибирского района Новосибирской  муниципальной услуги «</w:t>
      </w:r>
      <w:r w:rsidRPr="00CF6693">
        <w:rPr>
          <w:rFonts w:ascii="Arial" w:hAnsi="Arial"/>
          <w:color w:val="000000" w:themeColor="text1"/>
          <w:szCs w:val="28"/>
        </w:rPr>
        <w:t>по предоставлению «ордера на проведение земляных работ» на территории Куб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винского сельсовета Новосибирского района Новосибирской области</w:t>
      </w:r>
      <w:r w:rsidRPr="00CF6693">
        <w:rPr>
          <w:rFonts w:ascii="Arial" w:eastAsia="Calibri" w:hAnsi="Arial"/>
          <w:color w:val="000000" w:themeColor="text1"/>
          <w:lang w:eastAsia="en-US"/>
        </w:rPr>
        <w:t>», утве</w:t>
      </w:r>
      <w:r w:rsidRPr="00CF6693">
        <w:rPr>
          <w:rFonts w:ascii="Arial" w:eastAsia="Calibri" w:hAnsi="Arial"/>
          <w:color w:val="000000" w:themeColor="text1"/>
          <w:lang w:eastAsia="en-US"/>
        </w:rPr>
        <w:t>р</w:t>
      </w:r>
      <w:r w:rsidRPr="00CF6693">
        <w:rPr>
          <w:rFonts w:ascii="Arial" w:eastAsia="Calibri" w:hAnsi="Arial"/>
          <w:color w:val="000000" w:themeColor="text1"/>
          <w:lang w:eastAsia="en-US"/>
        </w:rPr>
        <w:t>жденного постановлением главы от «__» ________ 20__ г. № __, в предоставл</w:t>
      </w:r>
      <w:r w:rsidRPr="00CF6693">
        <w:rPr>
          <w:rFonts w:ascii="Arial" w:eastAsia="Calibri" w:hAnsi="Arial"/>
          <w:color w:val="000000" w:themeColor="text1"/>
          <w:lang w:eastAsia="en-US"/>
        </w:rPr>
        <w:t>е</w:t>
      </w:r>
      <w:r w:rsidRPr="00CF6693">
        <w:rPr>
          <w:rFonts w:ascii="Arial" w:eastAsia="Calibri" w:hAnsi="Arial"/>
          <w:color w:val="000000" w:themeColor="text1"/>
          <w:lang w:eastAsia="en-US"/>
        </w:rPr>
        <w:t>нии данной услуги Вам отказано.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</w:p>
    <w:p w:rsidR="000F61F4" w:rsidRPr="00CF6693" w:rsidRDefault="000F61F4" w:rsidP="000F61F4">
      <w:pPr>
        <w:spacing w:line="360" w:lineRule="auto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spacing w:line="360" w:lineRule="auto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spacing w:line="360" w:lineRule="auto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Глава Кубовинского сельсовета</w:t>
      </w:r>
    </w:p>
    <w:p w:rsidR="000F61F4" w:rsidRPr="00CF6693" w:rsidRDefault="000F61F4" w:rsidP="000F61F4">
      <w:pPr>
        <w:spacing w:line="360" w:lineRule="auto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Новосибирского района Новосибирской области                      С.Г. Степанов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hAnsi="Arial"/>
          <w:color w:val="000000" w:themeColor="text1"/>
          <w:szCs w:val="28"/>
        </w:rPr>
        <w:t xml:space="preserve">                                                                                   </w:t>
      </w:r>
      <w:r w:rsidR="00CF6693">
        <w:rPr>
          <w:rFonts w:ascii="Arial" w:eastAsia="Calibri" w:hAnsi="Arial"/>
          <w:color w:val="000000" w:themeColor="text1"/>
          <w:lang w:eastAsia="en-US"/>
        </w:rPr>
        <w:t xml:space="preserve">  (подпись</w:t>
      </w:r>
      <w:r w:rsidRPr="00CF6693">
        <w:rPr>
          <w:rFonts w:ascii="Arial" w:eastAsia="Calibri" w:hAnsi="Arial"/>
          <w:color w:val="000000" w:themeColor="text1"/>
          <w:lang w:eastAsia="en-US"/>
        </w:rPr>
        <w:t>)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* для юридических лиц указывается наименование организации, адрес;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eastAsia="Calibri" w:hAnsi="Arial"/>
          <w:color w:val="000000" w:themeColor="text1"/>
          <w:lang w:eastAsia="en-US"/>
        </w:rPr>
        <w:t>** для юридических лиц не указывается.</w:t>
      </w:r>
    </w:p>
    <w:p w:rsidR="000F61F4" w:rsidRPr="00CF6693" w:rsidRDefault="000F61F4" w:rsidP="000F61F4">
      <w:pPr>
        <w:spacing w:line="240" w:lineRule="exact"/>
        <w:ind w:left="4332" w:firstLine="708"/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spacing w:line="240" w:lineRule="exact"/>
        <w:ind w:left="4332" w:firstLine="708"/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spacing w:line="240" w:lineRule="exact"/>
        <w:ind w:left="4332" w:firstLine="708"/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spacing w:line="240" w:lineRule="exact"/>
        <w:ind w:left="4332" w:firstLine="708"/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spacing w:line="240" w:lineRule="exact"/>
        <w:ind w:left="4332" w:firstLine="708"/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autoSpaceDE w:val="0"/>
        <w:ind w:firstLine="720"/>
        <w:jc w:val="right"/>
        <w:rPr>
          <w:rFonts w:ascii="Arial" w:hAnsi="Arial" w:cs="Arial"/>
          <w:color w:val="000000" w:themeColor="text1"/>
          <w:szCs w:val="22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                                                                                           </w:t>
      </w: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jc w:val="right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                                                                                       </w:t>
      </w: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lastRenderedPageBreak/>
        <w:t xml:space="preserve">                                                                                                        Приложение 4</w:t>
      </w:r>
    </w:p>
    <w:p w:rsidR="000F61F4" w:rsidRPr="00CF6693" w:rsidRDefault="000F61F4" w:rsidP="000F61F4">
      <w:pPr>
        <w:spacing w:line="240" w:lineRule="exact"/>
        <w:ind w:left="4536" w:right="283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к административному регламенту</w:t>
      </w:r>
    </w:p>
    <w:p w:rsidR="000F61F4" w:rsidRPr="00CF6693" w:rsidRDefault="000F61F4" w:rsidP="000F61F4">
      <w:pPr>
        <w:spacing w:line="240" w:lineRule="exact"/>
        <w:ind w:left="4536" w:right="283"/>
        <w:jc w:val="right"/>
        <w:rPr>
          <w:rFonts w:ascii="Arial" w:hAnsi="Arial"/>
          <w:bCs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предоставления муниципальной услуги </w:t>
      </w:r>
      <w:r w:rsidRPr="00CF6693">
        <w:rPr>
          <w:rFonts w:ascii="Arial" w:hAnsi="Arial"/>
          <w:bCs/>
          <w:color w:val="000000" w:themeColor="text1"/>
          <w:szCs w:val="28"/>
        </w:rPr>
        <w:t>«</w:t>
      </w:r>
      <w:r w:rsidRPr="00CF6693">
        <w:rPr>
          <w:rFonts w:ascii="Arial" w:hAnsi="Arial"/>
          <w:color w:val="000000" w:themeColor="text1"/>
          <w:szCs w:val="28"/>
        </w:rPr>
        <w:t>по предоставлению «ордера на пр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ведение земляных работ» на террит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рии Кубовинского сельсовета Новос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бирского района Новосибирской обла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ти</w:t>
      </w:r>
      <w:r w:rsidRPr="00CF6693">
        <w:rPr>
          <w:rFonts w:ascii="Arial" w:hAnsi="Arial"/>
          <w:bCs/>
          <w:color w:val="000000" w:themeColor="text1"/>
          <w:szCs w:val="28"/>
        </w:rPr>
        <w:t>»</w:t>
      </w:r>
    </w:p>
    <w:p w:rsidR="000F61F4" w:rsidRPr="00CF6693" w:rsidRDefault="000F61F4" w:rsidP="000F61F4">
      <w:pPr>
        <w:jc w:val="right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jc w:val="center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autoSpaceDE w:val="0"/>
        <w:jc w:val="center"/>
        <w:rPr>
          <w:rFonts w:ascii="Arial" w:hAnsi="Arial"/>
          <w:bCs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 xml:space="preserve">                      </w:t>
      </w:r>
      <w:r w:rsidRPr="00CF6693">
        <w:rPr>
          <w:rFonts w:ascii="Arial" w:hAnsi="Arial"/>
          <w:bCs/>
          <w:color w:val="000000" w:themeColor="text1"/>
        </w:rPr>
        <w:t>РАЗРЕШЕНИЕ от « ____» ______________ 201      г. № 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bCs/>
          <w:color w:val="000000" w:themeColor="text1"/>
        </w:rPr>
        <w:t>НА АВАРИЙНОЕ ВСКРЫТИЕ ДЛЯ ПРОВЕДЕНИЯ РАБОТ ПО УСТРАНЕНИЮ АВАРИИ НА ТЕРРИТОРИИ</w:t>
      </w:r>
      <w:r w:rsidRPr="00CF6693">
        <w:rPr>
          <w:rFonts w:ascii="Arial" w:hAnsi="Arial"/>
          <w:color w:val="000000" w:themeColor="text1"/>
        </w:rPr>
        <w:t xml:space="preserve"> </w:t>
      </w:r>
      <w:r w:rsidRPr="00CF6693">
        <w:rPr>
          <w:rFonts w:ascii="Arial" w:hAnsi="Arial"/>
          <w:caps/>
          <w:color w:val="000000" w:themeColor="text1"/>
        </w:rPr>
        <w:t>муниципального образования</w:t>
      </w:r>
      <w:r w:rsidRPr="00CF6693">
        <w:rPr>
          <w:rFonts w:ascii="Arial" w:hAnsi="Arial"/>
          <w:color w:val="000000" w:themeColor="text1"/>
        </w:rPr>
        <w:t xml:space="preserve"> 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___________________________________________________________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  <w:szCs w:val="18"/>
        </w:rPr>
      </w:pPr>
      <w:r w:rsidRPr="00CF6693">
        <w:rPr>
          <w:rFonts w:ascii="Arial" w:hAnsi="Arial"/>
          <w:color w:val="000000" w:themeColor="text1"/>
          <w:szCs w:val="18"/>
        </w:rPr>
        <w:t xml:space="preserve">(наименование муниципального образования) 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__________________________________________________________________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(организация, выполняющая работы)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__________________________________________________________________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(должность, ФИО, ответственного лица за проведение работ)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__________________________________________________________________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lang w:val="en-US"/>
        </w:rPr>
        <w:t> 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Разрешается провести вскрытие в связи с проведением работ по устранению ав</w:t>
      </w:r>
      <w:r w:rsidRPr="00CF6693">
        <w:rPr>
          <w:rFonts w:ascii="Arial" w:hAnsi="Arial"/>
          <w:color w:val="000000" w:themeColor="text1"/>
        </w:rPr>
        <w:t>а</w:t>
      </w:r>
      <w:r w:rsidRPr="00CF6693">
        <w:rPr>
          <w:rFonts w:ascii="Arial" w:hAnsi="Arial"/>
          <w:color w:val="000000" w:themeColor="text1"/>
        </w:rPr>
        <w:t>рии по адресу: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__________________________________________________________________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__________________________________________________________________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__________________________________________________________________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lang w:val="en-US"/>
        </w:rPr>
        <w:t> 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lang w:val="en-US"/>
        </w:rPr>
        <w:t> 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Характер работ: ______________________________________________________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__________________________________________________________________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lang w:val="en-US"/>
        </w:rPr>
        <w:t> 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Начало работ с «_____» ___________ 201    г. по «_____» ___________ 201__г.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lang w:val="en-US"/>
        </w:rPr>
        <w:t> 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С выполнением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всех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работ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по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восстановлению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дорожных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покрытий, зелёных насаждений и элементов благоустройства.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Перед началом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работ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вызвать представителей следующих организаций, име</w:t>
      </w:r>
      <w:r w:rsidRPr="00CF6693">
        <w:rPr>
          <w:rFonts w:ascii="Arial" w:hAnsi="Arial"/>
          <w:color w:val="000000" w:themeColor="text1"/>
        </w:rPr>
        <w:t>ю</w:t>
      </w:r>
      <w:r w:rsidRPr="00CF6693">
        <w:rPr>
          <w:rFonts w:ascii="Arial" w:hAnsi="Arial"/>
          <w:color w:val="000000" w:themeColor="text1"/>
        </w:rPr>
        <w:t>щих подземное хозяйство в районе устранения ав</w:t>
      </w:r>
      <w:r w:rsidRPr="00CF6693">
        <w:rPr>
          <w:rFonts w:ascii="Arial" w:hAnsi="Arial"/>
          <w:color w:val="000000" w:themeColor="text1"/>
        </w:rPr>
        <w:t>а</w:t>
      </w:r>
      <w:r w:rsidRPr="00CF6693">
        <w:rPr>
          <w:rFonts w:ascii="Arial" w:hAnsi="Arial"/>
          <w:color w:val="000000" w:themeColor="text1"/>
        </w:rPr>
        <w:t>рии:______________________________________________________________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__________________________________________________________________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__________________________________________________________________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lang w:val="en-US"/>
        </w:rPr>
        <w:t> 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lang w:val="en-US"/>
        </w:rPr>
        <w:t> </w:t>
      </w:r>
    </w:p>
    <w:p w:rsidR="000F61F4" w:rsidRPr="00CF6693" w:rsidRDefault="000F61F4" w:rsidP="000F61F4">
      <w:pPr>
        <w:spacing w:line="360" w:lineRule="auto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Глава Кубовинского сельсовета</w:t>
      </w:r>
    </w:p>
    <w:p w:rsidR="000F61F4" w:rsidRPr="00CF6693" w:rsidRDefault="000F61F4" w:rsidP="000F61F4">
      <w:pPr>
        <w:spacing w:line="360" w:lineRule="auto"/>
        <w:jc w:val="both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>Новосибирского района Новосибирской области                          С.Г. Степанов</w:t>
      </w:r>
    </w:p>
    <w:p w:rsidR="000F61F4" w:rsidRPr="00CF6693" w:rsidRDefault="000F61F4" w:rsidP="000F61F4">
      <w:pPr>
        <w:rPr>
          <w:rFonts w:ascii="Arial" w:eastAsia="Calibri" w:hAnsi="Arial"/>
          <w:color w:val="000000" w:themeColor="text1"/>
          <w:lang w:eastAsia="en-US"/>
        </w:rPr>
      </w:pPr>
      <w:r w:rsidRPr="00CF6693">
        <w:rPr>
          <w:rFonts w:ascii="Arial" w:hAnsi="Arial"/>
          <w:color w:val="000000" w:themeColor="text1"/>
          <w:szCs w:val="28"/>
        </w:rPr>
        <w:t xml:space="preserve">                                                                                   </w:t>
      </w:r>
      <w:r w:rsidR="00CF6693">
        <w:rPr>
          <w:rFonts w:ascii="Arial" w:eastAsia="Calibri" w:hAnsi="Arial"/>
          <w:color w:val="000000" w:themeColor="text1"/>
          <w:lang w:eastAsia="en-US"/>
        </w:rPr>
        <w:t xml:space="preserve">  (подпись</w:t>
      </w:r>
      <w:r w:rsidRPr="00CF6693">
        <w:rPr>
          <w:rFonts w:ascii="Arial" w:eastAsia="Calibri" w:hAnsi="Arial"/>
          <w:color w:val="000000" w:themeColor="text1"/>
          <w:lang w:eastAsia="en-US"/>
        </w:rPr>
        <w:t>)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bCs/>
          <w:color w:val="000000" w:themeColor="text1"/>
        </w:rPr>
      </w:pPr>
      <w:r w:rsidRPr="00CF6693">
        <w:rPr>
          <w:rFonts w:ascii="Arial" w:hAnsi="Arial"/>
          <w:bCs/>
          <w:color w:val="000000" w:themeColor="text1"/>
        </w:rPr>
        <w:t>МП</w:t>
      </w:r>
    </w:p>
    <w:p w:rsidR="000F61F4" w:rsidRDefault="000F61F4" w:rsidP="000F61F4">
      <w:pPr>
        <w:rPr>
          <w:rFonts w:ascii="Arial" w:hAnsi="Arial"/>
          <w:color w:val="000000" w:themeColor="text1"/>
        </w:rPr>
      </w:pPr>
    </w:p>
    <w:p w:rsidR="00CF6693" w:rsidRPr="00CF6693" w:rsidRDefault="00CF6693" w:rsidP="000F61F4">
      <w:pPr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                                                                                       </w:t>
      </w: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lastRenderedPageBreak/>
        <w:t xml:space="preserve">                                                                                                         Приложение 5</w:t>
      </w:r>
    </w:p>
    <w:p w:rsidR="000F61F4" w:rsidRPr="00CF6693" w:rsidRDefault="000F61F4" w:rsidP="000F61F4">
      <w:pPr>
        <w:spacing w:line="240" w:lineRule="exact"/>
        <w:ind w:left="4536" w:right="283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к административному регламенту</w:t>
      </w:r>
    </w:p>
    <w:p w:rsidR="000F61F4" w:rsidRPr="00CF6693" w:rsidRDefault="000F61F4" w:rsidP="000F61F4">
      <w:pPr>
        <w:spacing w:line="240" w:lineRule="exact"/>
        <w:ind w:left="4536" w:right="283"/>
        <w:jc w:val="right"/>
        <w:rPr>
          <w:rFonts w:ascii="Arial" w:hAnsi="Arial"/>
          <w:bCs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предоставления муниципальной услуги </w:t>
      </w:r>
      <w:r w:rsidRPr="00CF6693">
        <w:rPr>
          <w:rFonts w:ascii="Arial" w:hAnsi="Arial"/>
          <w:bCs/>
          <w:color w:val="000000" w:themeColor="text1"/>
          <w:szCs w:val="28"/>
        </w:rPr>
        <w:t>«</w:t>
      </w:r>
      <w:r w:rsidRPr="00CF6693">
        <w:rPr>
          <w:rFonts w:ascii="Arial" w:hAnsi="Arial"/>
          <w:color w:val="000000" w:themeColor="text1"/>
          <w:szCs w:val="28"/>
        </w:rPr>
        <w:t>по предоставлению «ордера на пр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ведение земляных работ» на террит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рии Кубовинского сельсовета Новос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бирского района Новосибирской обла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ти</w:t>
      </w:r>
      <w:r w:rsidRPr="00CF6693">
        <w:rPr>
          <w:rFonts w:ascii="Arial" w:hAnsi="Arial"/>
          <w:bCs/>
          <w:color w:val="000000" w:themeColor="text1"/>
          <w:szCs w:val="28"/>
        </w:rPr>
        <w:t>»</w:t>
      </w:r>
    </w:p>
    <w:p w:rsidR="000F61F4" w:rsidRPr="00CF6693" w:rsidRDefault="000F61F4" w:rsidP="000F61F4">
      <w:pPr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autoSpaceDE w:val="0"/>
        <w:jc w:val="center"/>
        <w:rPr>
          <w:rFonts w:ascii="Arial" w:hAnsi="Arial"/>
          <w:bCs/>
          <w:color w:val="000000" w:themeColor="text1"/>
        </w:rPr>
      </w:pPr>
      <w:r w:rsidRPr="00CF6693">
        <w:rPr>
          <w:rFonts w:ascii="Arial" w:hAnsi="Arial"/>
          <w:bCs/>
          <w:caps/>
          <w:color w:val="000000" w:themeColor="text1"/>
        </w:rPr>
        <w:t>разрешение</w:t>
      </w:r>
      <w:r w:rsidRPr="00CF6693">
        <w:rPr>
          <w:rFonts w:ascii="Arial" w:hAnsi="Arial"/>
          <w:bCs/>
          <w:color w:val="000000" w:themeColor="text1"/>
        </w:rPr>
        <w:t xml:space="preserve">  № 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bCs/>
          <w:color w:val="000000" w:themeColor="text1"/>
        </w:rPr>
      </w:pPr>
      <w:r w:rsidRPr="00CF6693">
        <w:rPr>
          <w:rFonts w:ascii="Arial" w:hAnsi="Arial"/>
          <w:bCs/>
          <w:color w:val="000000" w:themeColor="text1"/>
        </w:rPr>
        <w:t>НА ПРАВО ПРОИЗВОДСТВА ЗЕМЛЯНЫХ РАБОТ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bCs/>
          <w:color w:val="000000" w:themeColor="text1"/>
        </w:rPr>
        <w:t>НА ТЕРРИТОРИИ</w:t>
      </w:r>
      <w:r w:rsidRPr="00CF6693">
        <w:rPr>
          <w:rFonts w:ascii="Arial" w:hAnsi="Arial"/>
          <w:color w:val="000000" w:themeColor="text1"/>
        </w:rPr>
        <w:t xml:space="preserve"> </w:t>
      </w:r>
      <w:r w:rsidRPr="00CF6693">
        <w:rPr>
          <w:rFonts w:ascii="Arial" w:hAnsi="Arial"/>
          <w:caps/>
          <w:color w:val="000000" w:themeColor="text1"/>
        </w:rPr>
        <w:t>муниципального образования</w:t>
      </w:r>
      <w:r w:rsidRPr="00CF6693">
        <w:rPr>
          <w:rFonts w:ascii="Arial" w:hAnsi="Arial"/>
          <w:color w:val="000000" w:themeColor="text1"/>
        </w:rPr>
        <w:t xml:space="preserve"> 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___________________________________________________________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  <w:szCs w:val="18"/>
        </w:rPr>
      </w:pPr>
      <w:r w:rsidRPr="00CF6693">
        <w:rPr>
          <w:rFonts w:ascii="Arial" w:hAnsi="Arial"/>
          <w:color w:val="000000" w:themeColor="text1"/>
          <w:szCs w:val="18"/>
        </w:rPr>
        <w:t xml:space="preserve">(наименование муниципального образования) 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______________________________________________________________________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(наименование организации)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______________________________________________________________________</w:t>
      </w:r>
    </w:p>
    <w:p w:rsidR="000F61F4" w:rsidRPr="00CF6693" w:rsidRDefault="000F61F4" w:rsidP="000F61F4">
      <w:pPr>
        <w:autoSpaceDE w:val="0"/>
        <w:jc w:val="center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(должность, ФИО руководителя)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 xml:space="preserve">на право производства земляных работ: 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>_____________________________________________________________________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(наименование и местонахождение объекта)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в соответствии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с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проектом, согласованным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с администрацией муниципального образования Кубовинского сельсовета Новосибирского района Новосибирской области 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 xml:space="preserve">  от «_____» _______________ 201     г. </w:t>
      </w:r>
      <w:r w:rsidRPr="00CF6693">
        <w:rPr>
          <w:rFonts w:ascii="Arial" w:hAnsi="Arial"/>
          <w:color w:val="000000" w:themeColor="text1"/>
          <w:lang w:val="en-US"/>
        </w:rPr>
        <w:t>N</w:t>
      </w:r>
      <w:r w:rsidRPr="00CF6693">
        <w:rPr>
          <w:rFonts w:ascii="Arial" w:hAnsi="Arial"/>
          <w:color w:val="000000" w:themeColor="text1"/>
        </w:rPr>
        <w:t xml:space="preserve"> __________________, 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Работы начать "_____" _____________ 201  г. и закончить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со всеми работами по восстановлению разрушений до "_____" ____________ 201     г.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После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окончания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работ представить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в администрацию муниципального образ</w:t>
      </w:r>
      <w:r w:rsidRPr="00CF6693">
        <w:rPr>
          <w:rFonts w:ascii="Arial" w:hAnsi="Arial"/>
          <w:color w:val="000000" w:themeColor="text1"/>
        </w:rPr>
        <w:t>о</w:t>
      </w:r>
      <w:r w:rsidRPr="00CF6693">
        <w:rPr>
          <w:rFonts w:ascii="Arial" w:hAnsi="Arial"/>
          <w:color w:val="000000" w:themeColor="text1"/>
        </w:rPr>
        <w:t>вания Кубовинского сельсовета Новосибирского района Новосибирской области исполнительный чертеж до "_____" __________ 201     г.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Общие условия: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______________________________________________________________________</w:t>
      </w:r>
    </w:p>
    <w:p w:rsid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 xml:space="preserve">Я, _______________________________________________, </w:t>
      </w:r>
    </w:p>
    <w:p w:rsidR="00CF6693" w:rsidRPr="00CF6693" w:rsidRDefault="00CF6693" w:rsidP="00CF6693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 xml:space="preserve">(ФИО </w:t>
      </w:r>
      <w:proofErr w:type="gramStart"/>
      <w:r w:rsidRPr="00CF6693">
        <w:rPr>
          <w:rFonts w:ascii="Arial" w:hAnsi="Arial"/>
          <w:color w:val="000000" w:themeColor="text1"/>
        </w:rPr>
        <w:t>ответственного</w:t>
      </w:r>
      <w:proofErr w:type="gramEnd"/>
      <w:r w:rsidRPr="00CF6693">
        <w:rPr>
          <w:rFonts w:ascii="Arial" w:hAnsi="Arial"/>
          <w:color w:val="000000" w:themeColor="text1"/>
        </w:rPr>
        <w:t>)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обязуюсь соблюдать указанные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условия и выполнить работы в срок, установленный ордером.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С Правилами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организации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строительства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и производства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земляных работ </w:t>
      </w:r>
      <w:proofErr w:type="gramStart"/>
      <w:r w:rsidRPr="00CF6693">
        <w:rPr>
          <w:rFonts w:ascii="Arial" w:hAnsi="Arial"/>
          <w:color w:val="000000" w:themeColor="text1"/>
        </w:rPr>
        <w:t>озн</w:t>
      </w:r>
      <w:r w:rsidRPr="00CF6693">
        <w:rPr>
          <w:rFonts w:ascii="Arial" w:hAnsi="Arial"/>
          <w:color w:val="000000" w:themeColor="text1"/>
        </w:rPr>
        <w:t>а</w:t>
      </w:r>
      <w:r w:rsidRPr="00CF6693">
        <w:rPr>
          <w:rFonts w:ascii="Arial" w:hAnsi="Arial"/>
          <w:color w:val="000000" w:themeColor="text1"/>
        </w:rPr>
        <w:t>комлен</w:t>
      </w:r>
      <w:proofErr w:type="gramEnd"/>
      <w:r w:rsidRPr="00CF6693">
        <w:rPr>
          <w:rFonts w:ascii="Arial" w:hAnsi="Arial"/>
          <w:color w:val="000000" w:themeColor="text1"/>
        </w:rPr>
        <w:t>.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За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невыполнение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обязательств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по</w:t>
      </w:r>
      <w:r w:rsidRPr="00CF6693">
        <w:rPr>
          <w:rFonts w:ascii="Arial" w:hAnsi="Arial"/>
          <w:color w:val="000000" w:themeColor="text1"/>
          <w:lang w:val="en-US"/>
        </w:rPr>
        <w:t>  </w:t>
      </w:r>
      <w:r w:rsidRPr="00CF6693">
        <w:rPr>
          <w:rFonts w:ascii="Arial" w:hAnsi="Arial"/>
          <w:color w:val="000000" w:themeColor="text1"/>
        </w:rPr>
        <w:t xml:space="preserve"> настоящему</w:t>
      </w:r>
      <w:r w:rsidRPr="00CF6693">
        <w:rPr>
          <w:rFonts w:ascii="Arial" w:hAnsi="Arial"/>
          <w:color w:val="000000" w:themeColor="text1"/>
          <w:lang w:val="en-US"/>
        </w:rPr>
        <w:t>  </w:t>
      </w:r>
      <w:r w:rsidRPr="00CF6693">
        <w:rPr>
          <w:rFonts w:ascii="Arial" w:hAnsi="Arial"/>
          <w:color w:val="000000" w:themeColor="text1"/>
        </w:rPr>
        <w:t xml:space="preserve"> разрешению</w:t>
      </w: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 xml:space="preserve"> несу ответс</w:t>
      </w:r>
      <w:r w:rsidRPr="00CF6693">
        <w:rPr>
          <w:rFonts w:ascii="Arial" w:hAnsi="Arial"/>
          <w:color w:val="000000" w:themeColor="text1"/>
        </w:rPr>
        <w:t>т</w:t>
      </w:r>
      <w:r w:rsidRPr="00CF6693">
        <w:rPr>
          <w:rFonts w:ascii="Arial" w:hAnsi="Arial"/>
          <w:color w:val="000000" w:themeColor="text1"/>
        </w:rPr>
        <w:t>венность в установленном законом порядке.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 xml:space="preserve">Подпись </w:t>
      </w:r>
      <w:proofErr w:type="gramStart"/>
      <w:r w:rsidRPr="00CF6693">
        <w:rPr>
          <w:rFonts w:ascii="Arial" w:hAnsi="Arial"/>
          <w:color w:val="000000" w:themeColor="text1"/>
        </w:rPr>
        <w:t>ответственного</w:t>
      </w:r>
      <w:proofErr w:type="gramEnd"/>
      <w:r w:rsidRPr="00CF6693">
        <w:rPr>
          <w:rFonts w:ascii="Arial" w:hAnsi="Arial"/>
          <w:color w:val="000000" w:themeColor="text1"/>
        </w:rPr>
        <w:t xml:space="preserve"> за производство работ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"_____" ____________ 201    г.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lang w:val="en-US"/>
        </w:rPr>
        <w:t> </w:t>
      </w:r>
      <w:r w:rsidRPr="00CF6693">
        <w:rPr>
          <w:rFonts w:ascii="Arial" w:hAnsi="Arial"/>
          <w:color w:val="000000" w:themeColor="text1"/>
        </w:rPr>
        <w:t>Адрес организации ________________________________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Номер телефона ____________________________________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 xml:space="preserve">Домашний адрес </w:t>
      </w:r>
      <w:proofErr w:type="gramStart"/>
      <w:r w:rsidRPr="00CF6693">
        <w:rPr>
          <w:rFonts w:ascii="Arial" w:hAnsi="Arial"/>
          <w:color w:val="000000" w:themeColor="text1"/>
        </w:rPr>
        <w:t>ответственного</w:t>
      </w:r>
      <w:proofErr w:type="gramEnd"/>
      <w:r w:rsidRPr="00CF6693">
        <w:rPr>
          <w:rFonts w:ascii="Arial" w:hAnsi="Arial"/>
          <w:color w:val="000000" w:themeColor="text1"/>
        </w:rPr>
        <w:t xml:space="preserve"> за производство работ __________________________________________________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lang w:val="en-US"/>
        </w:rPr>
        <w:t>N</w:t>
      </w:r>
      <w:r w:rsidRPr="00CF6693">
        <w:rPr>
          <w:rFonts w:ascii="Arial" w:hAnsi="Arial"/>
          <w:color w:val="000000" w:themeColor="text1"/>
        </w:rPr>
        <w:t xml:space="preserve"> телефона _____________________________________________</w:t>
      </w:r>
    </w:p>
    <w:p w:rsidR="000F61F4" w:rsidRPr="00CF6693" w:rsidRDefault="000F61F4" w:rsidP="000F61F4">
      <w:pPr>
        <w:autoSpaceDE w:val="0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lang w:val="en-US"/>
        </w:rPr>
        <w:t> </w:t>
      </w:r>
    </w:p>
    <w:p w:rsidR="000F61F4" w:rsidRPr="00CF6693" w:rsidRDefault="000F61F4" w:rsidP="000F61F4">
      <w:pPr>
        <w:spacing w:line="360" w:lineRule="auto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Глава Кубовинского сельсовета</w:t>
      </w:r>
    </w:p>
    <w:p w:rsidR="000F61F4" w:rsidRPr="00CF6693" w:rsidRDefault="000F61F4" w:rsidP="00CF6693">
      <w:pPr>
        <w:spacing w:line="360" w:lineRule="auto"/>
        <w:jc w:val="both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</w:rPr>
        <w:t>Новосибирского района Новосибирской области                         С.Г. Степанов</w:t>
      </w:r>
      <w:r w:rsidR="00CF6693">
        <w:rPr>
          <w:rFonts w:ascii="Arial" w:hAnsi="Arial"/>
          <w:color w:val="000000" w:themeColor="text1"/>
        </w:rPr>
        <w:t xml:space="preserve"> </w:t>
      </w:r>
      <w:r w:rsidR="00CF6693">
        <w:rPr>
          <w:rFonts w:ascii="Arial" w:eastAsia="Calibri" w:hAnsi="Arial"/>
          <w:color w:val="000000" w:themeColor="text1"/>
          <w:lang w:eastAsia="en-US"/>
        </w:rPr>
        <w:t>(подпись</w:t>
      </w:r>
      <w:r w:rsidRPr="00CF6693">
        <w:rPr>
          <w:rFonts w:ascii="Arial" w:eastAsia="Calibri" w:hAnsi="Arial"/>
          <w:color w:val="000000" w:themeColor="text1"/>
          <w:lang w:eastAsia="en-US"/>
        </w:rPr>
        <w:t>)</w:t>
      </w: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                                                                                     </w:t>
      </w: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lastRenderedPageBreak/>
        <w:t xml:space="preserve">                                                                                                        Приложение 6</w:t>
      </w:r>
    </w:p>
    <w:p w:rsidR="000F61F4" w:rsidRPr="00CF6693" w:rsidRDefault="000F61F4" w:rsidP="000F61F4">
      <w:pPr>
        <w:spacing w:line="240" w:lineRule="exact"/>
        <w:ind w:left="4536" w:right="283"/>
        <w:jc w:val="right"/>
        <w:rPr>
          <w:rFonts w:ascii="Arial" w:hAnsi="Arial"/>
          <w:color w:val="000000" w:themeColor="text1"/>
        </w:rPr>
      </w:pPr>
      <w:r w:rsidRPr="00CF6693">
        <w:rPr>
          <w:rFonts w:ascii="Arial" w:hAnsi="Arial"/>
          <w:color w:val="000000" w:themeColor="text1"/>
          <w:szCs w:val="28"/>
        </w:rPr>
        <w:t>к административному регламенту</w:t>
      </w:r>
    </w:p>
    <w:p w:rsidR="000F61F4" w:rsidRPr="00CF6693" w:rsidRDefault="000F61F4" w:rsidP="000F61F4">
      <w:pPr>
        <w:spacing w:line="240" w:lineRule="exact"/>
        <w:ind w:left="4536" w:right="283"/>
        <w:jc w:val="right"/>
        <w:rPr>
          <w:rFonts w:ascii="Arial" w:hAnsi="Arial"/>
          <w:bCs/>
          <w:color w:val="000000" w:themeColor="text1"/>
          <w:szCs w:val="28"/>
        </w:rPr>
      </w:pPr>
      <w:r w:rsidRPr="00CF6693">
        <w:rPr>
          <w:rFonts w:ascii="Arial" w:hAnsi="Arial"/>
          <w:color w:val="000000" w:themeColor="text1"/>
          <w:szCs w:val="28"/>
        </w:rPr>
        <w:t xml:space="preserve">предоставления муниципальной услуги </w:t>
      </w:r>
      <w:r w:rsidRPr="00CF6693">
        <w:rPr>
          <w:rFonts w:ascii="Arial" w:hAnsi="Arial"/>
          <w:bCs/>
          <w:color w:val="000000" w:themeColor="text1"/>
          <w:szCs w:val="28"/>
        </w:rPr>
        <w:t>«</w:t>
      </w:r>
      <w:r w:rsidRPr="00CF6693">
        <w:rPr>
          <w:rFonts w:ascii="Arial" w:hAnsi="Arial"/>
          <w:color w:val="000000" w:themeColor="text1"/>
          <w:szCs w:val="28"/>
        </w:rPr>
        <w:t>по предоставлению «ордера на пр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ведение земляных работ» на террит</w:t>
      </w:r>
      <w:r w:rsidRPr="00CF6693">
        <w:rPr>
          <w:rFonts w:ascii="Arial" w:hAnsi="Arial"/>
          <w:color w:val="000000" w:themeColor="text1"/>
          <w:szCs w:val="28"/>
        </w:rPr>
        <w:t>о</w:t>
      </w:r>
      <w:r w:rsidRPr="00CF6693">
        <w:rPr>
          <w:rFonts w:ascii="Arial" w:hAnsi="Arial"/>
          <w:color w:val="000000" w:themeColor="text1"/>
          <w:szCs w:val="28"/>
        </w:rPr>
        <w:t>рии Кубовинского сельсовета Новос</w:t>
      </w:r>
      <w:r w:rsidRPr="00CF6693">
        <w:rPr>
          <w:rFonts w:ascii="Arial" w:hAnsi="Arial"/>
          <w:color w:val="000000" w:themeColor="text1"/>
          <w:szCs w:val="28"/>
        </w:rPr>
        <w:t>и</w:t>
      </w:r>
      <w:r w:rsidRPr="00CF6693">
        <w:rPr>
          <w:rFonts w:ascii="Arial" w:hAnsi="Arial"/>
          <w:color w:val="000000" w:themeColor="text1"/>
          <w:szCs w:val="28"/>
        </w:rPr>
        <w:t>бирского района Новосибирской обла</w:t>
      </w:r>
      <w:r w:rsidRPr="00CF6693">
        <w:rPr>
          <w:rFonts w:ascii="Arial" w:hAnsi="Arial"/>
          <w:color w:val="000000" w:themeColor="text1"/>
          <w:szCs w:val="28"/>
        </w:rPr>
        <w:t>с</w:t>
      </w:r>
      <w:r w:rsidRPr="00CF6693">
        <w:rPr>
          <w:rFonts w:ascii="Arial" w:hAnsi="Arial"/>
          <w:color w:val="000000" w:themeColor="text1"/>
          <w:szCs w:val="28"/>
        </w:rPr>
        <w:t>ти</w:t>
      </w:r>
      <w:r w:rsidRPr="00CF6693">
        <w:rPr>
          <w:rFonts w:ascii="Arial" w:hAnsi="Arial"/>
          <w:bCs/>
          <w:color w:val="000000" w:themeColor="text1"/>
          <w:szCs w:val="28"/>
        </w:rPr>
        <w:t>»</w:t>
      </w:r>
    </w:p>
    <w:p w:rsidR="000F61F4" w:rsidRPr="00CF6693" w:rsidRDefault="000F61F4" w:rsidP="000F61F4">
      <w:pPr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autoSpaceDE w:val="0"/>
        <w:ind w:firstLine="720"/>
        <w:jc w:val="right"/>
        <w:rPr>
          <w:rFonts w:ascii="Arial" w:hAnsi="Arial" w:cs="Arial"/>
          <w:color w:val="000000" w:themeColor="text1"/>
          <w:szCs w:val="22"/>
        </w:rPr>
      </w:pPr>
    </w:p>
    <w:p w:rsidR="000F61F4" w:rsidRPr="00CF6693" w:rsidRDefault="000F61F4" w:rsidP="000F61F4">
      <w:pPr>
        <w:autoSpaceDE w:val="0"/>
        <w:ind w:firstLine="720"/>
        <w:jc w:val="right"/>
        <w:rPr>
          <w:rFonts w:ascii="Arial" w:hAnsi="Arial" w:cs="Arial"/>
          <w:color w:val="000000" w:themeColor="text1"/>
          <w:szCs w:val="22"/>
        </w:rPr>
      </w:pPr>
    </w:p>
    <w:p w:rsidR="000F61F4" w:rsidRPr="00CF6693" w:rsidRDefault="000F61F4" w:rsidP="000F61F4">
      <w:pPr>
        <w:widowControl w:val="0"/>
        <w:autoSpaceDE w:val="0"/>
        <w:ind w:left="5040"/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spacing w:line="240" w:lineRule="exact"/>
        <w:jc w:val="center"/>
        <w:rPr>
          <w:rFonts w:ascii="Arial" w:hAnsi="Arial"/>
          <w:bCs/>
          <w:color w:val="000000" w:themeColor="text1"/>
          <w:szCs w:val="28"/>
        </w:rPr>
      </w:pPr>
      <w:r w:rsidRPr="00CF6693">
        <w:rPr>
          <w:rFonts w:ascii="Arial" w:hAnsi="Arial"/>
          <w:bCs/>
          <w:color w:val="000000" w:themeColor="text1"/>
          <w:szCs w:val="28"/>
        </w:rPr>
        <w:t xml:space="preserve">Журнал регистрации заявлений </w:t>
      </w:r>
    </w:p>
    <w:p w:rsidR="000F61F4" w:rsidRPr="00CF6693" w:rsidRDefault="000F61F4" w:rsidP="000F61F4">
      <w:pPr>
        <w:spacing w:line="240" w:lineRule="exact"/>
        <w:jc w:val="center"/>
        <w:rPr>
          <w:rFonts w:ascii="Arial" w:hAnsi="Arial"/>
          <w:color w:val="000000" w:themeColor="text1"/>
          <w:szCs w:val="28"/>
        </w:rPr>
      </w:pPr>
      <w:r w:rsidRPr="00CF6693">
        <w:rPr>
          <w:rFonts w:ascii="Arial" w:hAnsi="Arial"/>
          <w:bCs/>
          <w:color w:val="000000" w:themeColor="text1"/>
          <w:szCs w:val="28"/>
        </w:rPr>
        <w:t xml:space="preserve">о выдаче разрешений на </w:t>
      </w:r>
      <w:r w:rsidRPr="00CF6693">
        <w:rPr>
          <w:rFonts w:ascii="Arial" w:hAnsi="Arial"/>
          <w:color w:val="000000" w:themeColor="text1"/>
          <w:szCs w:val="28"/>
        </w:rPr>
        <w:t>проведение земляных работ</w:t>
      </w:r>
    </w:p>
    <w:p w:rsidR="000F61F4" w:rsidRPr="00CF6693" w:rsidRDefault="000F61F4" w:rsidP="000F61F4">
      <w:pPr>
        <w:spacing w:line="240" w:lineRule="exact"/>
        <w:jc w:val="center"/>
        <w:rPr>
          <w:rFonts w:ascii="Arial" w:hAnsi="Arial"/>
          <w:color w:val="000000" w:themeColor="text1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560"/>
        <w:gridCol w:w="1418"/>
        <w:gridCol w:w="2110"/>
        <w:gridCol w:w="2456"/>
        <w:gridCol w:w="2812"/>
      </w:tblGrid>
      <w:tr w:rsidR="000F61F4" w:rsidRPr="00CF6693" w:rsidTr="00CF66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F4" w:rsidRPr="00CF6693" w:rsidRDefault="000F61F4" w:rsidP="00202948">
            <w:pPr>
              <w:tabs>
                <w:tab w:val="left" w:pos="0"/>
              </w:tabs>
              <w:ind w:left="-21" w:right="33"/>
              <w:jc w:val="center"/>
              <w:rPr>
                <w:rFonts w:ascii="Arial" w:eastAsia="MS Mincho" w:hAnsi="Arial"/>
                <w:color w:val="000000" w:themeColor="text1"/>
              </w:rPr>
            </w:pPr>
            <w:r w:rsidRPr="00CF6693">
              <w:rPr>
                <w:rFonts w:ascii="Arial" w:hAnsi="Arial"/>
                <w:color w:val="000000" w:themeColor="text1"/>
                <w:szCs w:val="22"/>
              </w:rPr>
              <w:t xml:space="preserve">№ </w:t>
            </w:r>
            <w:proofErr w:type="gramStart"/>
            <w:r w:rsidRPr="00CF6693">
              <w:rPr>
                <w:rFonts w:ascii="Arial" w:hAnsi="Arial"/>
                <w:color w:val="000000" w:themeColor="text1"/>
                <w:szCs w:val="22"/>
              </w:rPr>
              <w:t>п</w:t>
            </w:r>
            <w:proofErr w:type="gramEnd"/>
            <w:r w:rsidRPr="00CF6693">
              <w:rPr>
                <w:rFonts w:ascii="Arial" w:hAnsi="Arial"/>
                <w:color w:val="000000" w:themeColor="text1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F4" w:rsidRPr="00CF6693" w:rsidRDefault="000F61F4" w:rsidP="00202948">
            <w:pPr>
              <w:jc w:val="center"/>
              <w:rPr>
                <w:rFonts w:ascii="Arial" w:eastAsia="MS Mincho" w:hAnsi="Arial"/>
                <w:color w:val="000000" w:themeColor="text1"/>
              </w:rPr>
            </w:pPr>
            <w:r w:rsidRPr="00CF6693">
              <w:rPr>
                <w:rFonts w:ascii="Arial" w:eastAsia="MS Mincho" w:hAnsi="Arial"/>
                <w:color w:val="000000" w:themeColor="text1"/>
                <w:szCs w:val="22"/>
              </w:rPr>
              <w:t>Дата приема заявления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F4" w:rsidRPr="00CF6693" w:rsidRDefault="000F61F4" w:rsidP="00202948">
            <w:pPr>
              <w:tabs>
                <w:tab w:val="left" w:pos="-108"/>
              </w:tabs>
              <w:ind w:left="-164" w:firstLine="28"/>
              <w:jc w:val="center"/>
              <w:rPr>
                <w:rFonts w:ascii="Arial" w:eastAsia="MS Mincho" w:hAnsi="Arial"/>
                <w:color w:val="000000" w:themeColor="text1"/>
              </w:rPr>
            </w:pPr>
            <w:r w:rsidRPr="00CF6693">
              <w:rPr>
                <w:rFonts w:ascii="Arial" w:eastAsia="MS Mincho" w:hAnsi="Arial"/>
                <w:color w:val="000000" w:themeColor="text1"/>
                <w:szCs w:val="22"/>
              </w:rPr>
              <w:t>Ф.И.О.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F4" w:rsidRPr="00CF6693" w:rsidRDefault="000F61F4" w:rsidP="00202948">
            <w:pPr>
              <w:jc w:val="center"/>
              <w:rPr>
                <w:rFonts w:ascii="Arial" w:eastAsia="MS Mincho" w:hAnsi="Arial"/>
                <w:color w:val="000000" w:themeColor="text1"/>
              </w:rPr>
            </w:pPr>
            <w:r w:rsidRPr="00CF6693">
              <w:rPr>
                <w:rFonts w:ascii="Arial" w:eastAsia="MS Mincho" w:hAnsi="Arial"/>
                <w:color w:val="000000" w:themeColor="text1"/>
                <w:szCs w:val="22"/>
              </w:rPr>
              <w:t>Адрес места ж</w:t>
            </w:r>
            <w:r w:rsidRPr="00CF6693">
              <w:rPr>
                <w:rFonts w:ascii="Arial" w:eastAsia="MS Mincho" w:hAnsi="Arial"/>
                <w:color w:val="000000" w:themeColor="text1"/>
                <w:szCs w:val="22"/>
              </w:rPr>
              <w:t>и</w:t>
            </w:r>
            <w:r w:rsidRPr="00CF6693">
              <w:rPr>
                <w:rFonts w:ascii="Arial" w:eastAsia="MS Mincho" w:hAnsi="Arial"/>
                <w:color w:val="000000" w:themeColor="text1"/>
                <w:szCs w:val="22"/>
              </w:rPr>
              <w:t>тельства (преб</w:t>
            </w:r>
            <w:r w:rsidRPr="00CF6693">
              <w:rPr>
                <w:rFonts w:ascii="Arial" w:eastAsia="MS Mincho" w:hAnsi="Arial"/>
                <w:color w:val="000000" w:themeColor="text1"/>
                <w:szCs w:val="22"/>
              </w:rPr>
              <w:t>ы</w:t>
            </w:r>
            <w:r w:rsidRPr="00CF6693">
              <w:rPr>
                <w:rFonts w:ascii="Arial" w:eastAsia="MS Mincho" w:hAnsi="Arial"/>
                <w:color w:val="000000" w:themeColor="text1"/>
                <w:szCs w:val="22"/>
              </w:rPr>
              <w:t>вания)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F4" w:rsidRPr="00CF6693" w:rsidRDefault="000F61F4" w:rsidP="00202948">
            <w:pPr>
              <w:jc w:val="center"/>
              <w:rPr>
                <w:rFonts w:ascii="Arial" w:hAnsi="Arial"/>
                <w:color w:val="000000" w:themeColor="text1"/>
              </w:rPr>
            </w:pPr>
            <w:r w:rsidRPr="00CF6693">
              <w:rPr>
                <w:rFonts w:ascii="Arial" w:eastAsia="MS Mincho" w:hAnsi="Arial"/>
                <w:color w:val="000000" w:themeColor="text1"/>
                <w:szCs w:val="22"/>
              </w:rPr>
              <w:t>Дата принятия реш</w:t>
            </w:r>
            <w:r w:rsidRPr="00CF6693">
              <w:rPr>
                <w:rFonts w:ascii="Arial" w:eastAsia="MS Mincho" w:hAnsi="Arial"/>
                <w:color w:val="000000" w:themeColor="text1"/>
                <w:szCs w:val="22"/>
              </w:rPr>
              <w:t>е</w:t>
            </w:r>
            <w:r w:rsidRPr="00CF6693">
              <w:rPr>
                <w:rFonts w:ascii="Arial" w:eastAsia="MS Mincho" w:hAnsi="Arial"/>
                <w:color w:val="000000" w:themeColor="text1"/>
                <w:szCs w:val="22"/>
              </w:rPr>
              <w:t>ния о выдаче разр</w:t>
            </w:r>
            <w:r w:rsidRPr="00CF6693">
              <w:rPr>
                <w:rFonts w:ascii="Arial" w:eastAsia="MS Mincho" w:hAnsi="Arial"/>
                <w:color w:val="000000" w:themeColor="text1"/>
                <w:szCs w:val="22"/>
              </w:rPr>
              <w:t>е</w:t>
            </w:r>
            <w:r w:rsidRPr="00CF6693">
              <w:rPr>
                <w:rFonts w:ascii="Arial" w:eastAsia="MS Mincho" w:hAnsi="Arial"/>
                <w:color w:val="000000" w:themeColor="text1"/>
                <w:szCs w:val="22"/>
              </w:rPr>
              <w:t>шения</w:t>
            </w:r>
          </w:p>
        </w:tc>
      </w:tr>
      <w:tr w:rsidR="000F61F4" w:rsidRPr="00CF6693" w:rsidTr="00CF66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eastAsia="MS Mincho" w:hAnsi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eastAsia="MS Mincho" w:hAnsi="Arial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eastAsia="MS Mincho" w:hAnsi="Arial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eastAsia="MS Mincho" w:hAnsi="Arial"/>
                <w:color w:val="000000" w:themeColor="text1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F4" w:rsidRPr="00CF6693" w:rsidRDefault="000F61F4" w:rsidP="00202948">
            <w:pPr>
              <w:snapToGrid w:val="0"/>
              <w:rPr>
                <w:rFonts w:ascii="Arial" w:eastAsia="MS Mincho" w:hAnsi="Arial"/>
                <w:color w:val="000000" w:themeColor="text1"/>
              </w:rPr>
            </w:pPr>
          </w:p>
        </w:tc>
      </w:tr>
    </w:tbl>
    <w:p w:rsidR="000F61F4" w:rsidRPr="00CF6693" w:rsidRDefault="000F61F4" w:rsidP="000F61F4">
      <w:pPr>
        <w:spacing w:line="240" w:lineRule="exact"/>
        <w:jc w:val="center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autoSpaceDE w:val="0"/>
        <w:ind w:firstLine="720"/>
        <w:jc w:val="right"/>
        <w:rPr>
          <w:rFonts w:ascii="Arial" w:hAnsi="Arial" w:cs="Arial"/>
          <w:color w:val="000000" w:themeColor="text1"/>
          <w:szCs w:val="22"/>
        </w:rPr>
      </w:pPr>
    </w:p>
    <w:p w:rsidR="000F61F4" w:rsidRPr="00CF6693" w:rsidRDefault="000F61F4" w:rsidP="000F61F4">
      <w:pPr>
        <w:autoSpaceDE w:val="0"/>
        <w:ind w:firstLine="720"/>
        <w:jc w:val="right"/>
        <w:rPr>
          <w:rFonts w:ascii="Arial" w:hAnsi="Arial" w:cs="Arial"/>
          <w:color w:val="000000" w:themeColor="text1"/>
          <w:szCs w:val="22"/>
        </w:rPr>
      </w:pPr>
    </w:p>
    <w:p w:rsidR="000F61F4" w:rsidRPr="00CF6693" w:rsidRDefault="000F61F4" w:rsidP="000F61F4">
      <w:pPr>
        <w:autoSpaceDE w:val="0"/>
        <w:ind w:firstLine="720"/>
        <w:jc w:val="right"/>
        <w:rPr>
          <w:rFonts w:ascii="Arial" w:hAnsi="Arial" w:cs="Arial"/>
          <w:color w:val="000000" w:themeColor="text1"/>
          <w:szCs w:val="22"/>
        </w:rPr>
      </w:pPr>
    </w:p>
    <w:p w:rsidR="000F61F4" w:rsidRPr="00CF6693" w:rsidRDefault="000F61F4" w:rsidP="000F61F4">
      <w:pPr>
        <w:jc w:val="center"/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rPr>
          <w:rFonts w:ascii="Arial" w:hAnsi="Arial"/>
          <w:color w:val="000000" w:themeColor="text1"/>
        </w:rPr>
      </w:pPr>
    </w:p>
    <w:p w:rsidR="000F61F4" w:rsidRPr="00CF6693" w:rsidRDefault="000F61F4" w:rsidP="000F61F4">
      <w:pPr>
        <w:spacing w:line="276" w:lineRule="auto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spacing w:after="200" w:line="276" w:lineRule="auto"/>
        <w:jc w:val="both"/>
        <w:rPr>
          <w:rFonts w:ascii="Arial" w:hAnsi="Arial"/>
          <w:color w:val="000000" w:themeColor="text1"/>
          <w:szCs w:val="28"/>
        </w:rPr>
      </w:pPr>
    </w:p>
    <w:p w:rsidR="000F61F4" w:rsidRPr="00CF6693" w:rsidRDefault="000F61F4" w:rsidP="000F61F4">
      <w:pPr>
        <w:spacing w:after="200" w:line="276" w:lineRule="auto"/>
        <w:jc w:val="both"/>
        <w:rPr>
          <w:rFonts w:ascii="Arial" w:hAnsi="Arial"/>
          <w:color w:val="000000" w:themeColor="text1"/>
          <w:szCs w:val="28"/>
        </w:rPr>
      </w:pPr>
    </w:p>
    <w:p w:rsidR="008570A9" w:rsidRPr="00CF6693" w:rsidRDefault="008570A9">
      <w:pPr>
        <w:rPr>
          <w:rFonts w:ascii="Arial" w:hAnsi="Arial"/>
          <w:color w:val="000000" w:themeColor="text1"/>
        </w:rPr>
      </w:pPr>
    </w:p>
    <w:sectPr w:rsidR="008570A9" w:rsidRPr="00CF6693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F636F1A"/>
    <w:multiLevelType w:val="hybridMultilevel"/>
    <w:tmpl w:val="EA0A20B4"/>
    <w:lvl w:ilvl="0" w:tplc="E8BAD98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C5EB7"/>
    <w:multiLevelType w:val="hybridMultilevel"/>
    <w:tmpl w:val="5746A7C6"/>
    <w:lvl w:ilvl="0" w:tplc="FA844D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0B614C"/>
    <w:multiLevelType w:val="hybridMultilevel"/>
    <w:tmpl w:val="AE187FB2"/>
    <w:lvl w:ilvl="0" w:tplc="18689160">
      <w:start w:val="3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37A95"/>
    <w:multiLevelType w:val="hybridMultilevel"/>
    <w:tmpl w:val="0920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3474B"/>
    <w:multiLevelType w:val="hybridMultilevel"/>
    <w:tmpl w:val="A26A46FE"/>
    <w:lvl w:ilvl="0" w:tplc="F9E8E7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53056"/>
    <w:multiLevelType w:val="singleLevel"/>
    <w:tmpl w:val="345C3AFC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2BF398C"/>
    <w:multiLevelType w:val="singleLevel"/>
    <w:tmpl w:val="C8DC5CFA"/>
    <w:lvl w:ilvl="0">
      <w:start w:val="1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4">
    <w:nsid w:val="24DE16EC"/>
    <w:multiLevelType w:val="multilevel"/>
    <w:tmpl w:val="E98E9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>
    <w:nsid w:val="26F413A5"/>
    <w:multiLevelType w:val="hybridMultilevel"/>
    <w:tmpl w:val="D2CEC6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B3C5D"/>
    <w:multiLevelType w:val="hybridMultilevel"/>
    <w:tmpl w:val="D2CEC6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71294"/>
    <w:multiLevelType w:val="multilevel"/>
    <w:tmpl w:val="8B2E03F4"/>
    <w:lvl w:ilvl="0">
      <w:start w:val="1"/>
      <w:numFmt w:val="decimal"/>
      <w:lvlText w:val="%1."/>
      <w:lvlJc w:val="left"/>
      <w:pPr>
        <w:ind w:left="1773" w:hanging="1065"/>
      </w:pPr>
    </w:lvl>
    <w:lvl w:ilvl="1">
      <w:start w:val="1"/>
      <w:numFmt w:val="decimal"/>
      <w:isLgl/>
      <w:lvlText w:val="%1.%2"/>
      <w:lvlJc w:val="left"/>
      <w:pPr>
        <w:ind w:left="2028" w:hanging="1320"/>
      </w:pPr>
    </w:lvl>
    <w:lvl w:ilvl="2">
      <w:start w:val="1"/>
      <w:numFmt w:val="decimal"/>
      <w:isLgl/>
      <w:lvlText w:val="%1.%2.%3"/>
      <w:lvlJc w:val="left"/>
      <w:pPr>
        <w:ind w:left="2028" w:hanging="1320"/>
      </w:pPr>
    </w:lvl>
    <w:lvl w:ilvl="3">
      <w:start w:val="1"/>
      <w:numFmt w:val="decimal"/>
      <w:isLgl/>
      <w:lvlText w:val="%1.%2.%3.%4"/>
      <w:lvlJc w:val="left"/>
      <w:pPr>
        <w:ind w:left="2028" w:hanging="1320"/>
      </w:pPr>
    </w:lvl>
    <w:lvl w:ilvl="4">
      <w:start w:val="1"/>
      <w:numFmt w:val="decimal"/>
      <w:isLgl/>
      <w:lvlText w:val="%1.%2.%3.%4.%5"/>
      <w:lvlJc w:val="left"/>
      <w:pPr>
        <w:ind w:left="2028" w:hanging="132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18">
    <w:nsid w:val="2ADB5035"/>
    <w:multiLevelType w:val="hybridMultilevel"/>
    <w:tmpl w:val="66D8CB12"/>
    <w:lvl w:ilvl="0" w:tplc="574669C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3717"/>
    <w:multiLevelType w:val="multilevel"/>
    <w:tmpl w:val="18AAB5A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>
    <w:nsid w:val="2DD15F40"/>
    <w:multiLevelType w:val="hybridMultilevel"/>
    <w:tmpl w:val="A8EE5B94"/>
    <w:lvl w:ilvl="0" w:tplc="EFF049E8">
      <w:start w:val="6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D171D5"/>
    <w:multiLevelType w:val="hybridMultilevel"/>
    <w:tmpl w:val="E1B681F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970E06"/>
    <w:multiLevelType w:val="hybridMultilevel"/>
    <w:tmpl w:val="6ADE6946"/>
    <w:lvl w:ilvl="0" w:tplc="F9E8E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FD622E"/>
    <w:multiLevelType w:val="hybridMultilevel"/>
    <w:tmpl w:val="2A0C73C4"/>
    <w:lvl w:ilvl="0" w:tplc="93B63246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585BE6"/>
    <w:multiLevelType w:val="multilevel"/>
    <w:tmpl w:val="BA54A04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49124E7"/>
    <w:multiLevelType w:val="hybridMultilevel"/>
    <w:tmpl w:val="AB78CD46"/>
    <w:lvl w:ilvl="0" w:tplc="909AF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AE20122"/>
    <w:multiLevelType w:val="multilevel"/>
    <w:tmpl w:val="3070BE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D514F93"/>
    <w:multiLevelType w:val="hybridMultilevel"/>
    <w:tmpl w:val="BFF2599A"/>
    <w:lvl w:ilvl="0" w:tplc="69BEF69E">
      <w:start w:val="6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0">
    <w:nsid w:val="547566AC"/>
    <w:multiLevelType w:val="hybridMultilevel"/>
    <w:tmpl w:val="66D8CB12"/>
    <w:lvl w:ilvl="0" w:tplc="574669CE">
      <w:start w:val="1"/>
      <w:numFmt w:val="decimal"/>
      <w:lvlText w:val="%1."/>
      <w:lvlJc w:val="left"/>
      <w:pPr>
        <w:ind w:left="2013" w:hanging="102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1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2">
    <w:nsid w:val="5E941900"/>
    <w:multiLevelType w:val="hybridMultilevel"/>
    <w:tmpl w:val="CC6867BA"/>
    <w:lvl w:ilvl="0" w:tplc="50A66C5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0C135D"/>
    <w:multiLevelType w:val="hybridMultilevel"/>
    <w:tmpl w:val="221CD54C"/>
    <w:lvl w:ilvl="0" w:tplc="0E6CA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145393"/>
    <w:multiLevelType w:val="hybridMultilevel"/>
    <w:tmpl w:val="10EC9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FCF2837"/>
    <w:multiLevelType w:val="hybridMultilevel"/>
    <w:tmpl w:val="65EA3048"/>
    <w:lvl w:ilvl="0" w:tplc="9A3C73E4">
      <w:start w:val="6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713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BB7208"/>
    <w:multiLevelType w:val="hybridMultilevel"/>
    <w:tmpl w:val="A844AEF4"/>
    <w:lvl w:ilvl="0" w:tplc="155CB8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3989"/>
    <w:multiLevelType w:val="hybridMultilevel"/>
    <w:tmpl w:val="095200AA"/>
    <w:lvl w:ilvl="0" w:tplc="C762B5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0"/>
  </w:num>
  <w:num w:numId="24">
    <w:abstractNumId w:val="29"/>
  </w:num>
  <w:num w:numId="25">
    <w:abstractNumId w:val="35"/>
  </w:num>
  <w:num w:numId="26">
    <w:abstractNumId w:val="31"/>
  </w:num>
  <w:num w:numId="27">
    <w:abstractNumId w:val="28"/>
  </w:num>
  <w:num w:numId="28">
    <w:abstractNumId w:val="1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3"/>
  </w:num>
  <w:num w:numId="32">
    <w:abstractNumId w:val="8"/>
  </w:num>
  <w:num w:numId="33">
    <w:abstractNumId w:val="13"/>
  </w:num>
  <w:num w:numId="34">
    <w:abstractNumId w:val="12"/>
  </w:num>
  <w:num w:numId="35">
    <w:abstractNumId w:val="0"/>
  </w:num>
  <w:num w:numId="36">
    <w:abstractNumId w:val="1"/>
  </w:num>
  <w:num w:numId="37">
    <w:abstractNumId w:val="18"/>
  </w:num>
  <w:num w:numId="38">
    <w:abstractNumId w:val="30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6"/>
  </w:num>
  <w:num w:numId="44">
    <w:abstractNumId w:val="26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61F4"/>
    <w:rsid w:val="000F61F4"/>
    <w:rsid w:val="002A1AB6"/>
    <w:rsid w:val="002A6130"/>
    <w:rsid w:val="00424408"/>
    <w:rsid w:val="00555505"/>
    <w:rsid w:val="005D6684"/>
    <w:rsid w:val="007B4562"/>
    <w:rsid w:val="007D6A28"/>
    <w:rsid w:val="00821F6F"/>
    <w:rsid w:val="008570A9"/>
    <w:rsid w:val="00907058"/>
    <w:rsid w:val="00A7543A"/>
    <w:rsid w:val="00CD7494"/>
    <w:rsid w:val="00CF6693"/>
    <w:rsid w:val="00DE1A71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F4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99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qFormat/>
    <w:rsid w:val="00424408"/>
    <w:rPr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ind w:left="720"/>
      <w:contextualSpacing/>
    </w:pPr>
    <w:rPr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character" w:styleId="af5">
    <w:name w:val="Hyperlink"/>
    <w:basedOn w:val="a0"/>
    <w:uiPriority w:val="99"/>
    <w:unhideWhenUsed/>
    <w:rsid w:val="000F61F4"/>
    <w:rPr>
      <w:color w:val="0000FF"/>
      <w:u w:val="single"/>
    </w:rPr>
  </w:style>
  <w:style w:type="table" w:styleId="af6">
    <w:name w:val="Table Grid"/>
    <w:basedOn w:val="a1"/>
    <w:uiPriority w:val="59"/>
    <w:rsid w:val="000F61F4"/>
    <w:pPr>
      <w:spacing w:after="0" w:line="240" w:lineRule="auto"/>
    </w:pPr>
    <w:rPr>
      <w:rFonts w:asciiTheme="minorHAnsi" w:hAnsiTheme="minorHAnsi" w:cstheme="minorBidi"/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link w:val="af8"/>
    <w:unhideWhenUsed/>
    <w:rsid w:val="000F61F4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0F61F4"/>
    <w:pPr>
      <w:widowControl w:val="0"/>
      <w:autoSpaceDE w:val="0"/>
      <w:autoSpaceDN w:val="0"/>
      <w:adjustRightInd w:val="0"/>
      <w:spacing w:after="0" w:line="240" w:lineRule="auto"/>
      <w:ind w:right="19772" w:firstLine="36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0F61F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F61F4"/>
    <w:rPr>
      <w:rFonts w:ascii="Tahoma" w:eastAsia="Times New Roman" w:hAnsi="Tahoma" w:cs="Tahoma"/>
      <w:sz w:val="16"/>
      <w:szCs w:val="16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0F61F4"/>
  </w:style>
  <w:style w:type="paragraph" w:customStyle="1" w:styleId="12">
    <w:name w:val="1"/>
    <w:basedOn w:val="a"/>
    <w:autoRedefine/>
    <w:rsid w:val="000F61F4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fb">
    <w:name w:val="footer"/>
    <w:basedOn w:val="a"/>
    <w:link w:val="afc"/>
    <w:uiPriority w:val="99"/>
    <w:rsid w:val="000F61F4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c">
    <w:name w:val="Нижний колонтитул Знак"/>
    <w:basedOn w:val="a0"/>
    <w:link w:val="afb"/>
    <w:uiPriority w:val="99"/>
    <w:rsid w:val="000F61F4"/>
    <w:rPr>
      <w:rFonts w:eastAsia="Times New Roman"/>
      <w:color w:val="000000"/>
      <w:lang w:val="ru-RU" w:eastAsia="ru-RU" w:bidi="ar-SA"/>
    </w:rPr>
  </w:style>
  <w:style w:type="character" w:styleId="afd">
    <w:name w:val="page number"/>
    <w:basedOn w:val="a0"/>
    <w:rsid w:val="000F61F4"/>
  </w:style>
  <w:style w:type="paragraph" w:styleId="afe">
    <w:name w:val="Body Text"/>
    <w:basedOn w:val="a"/>
    <w:link w:val="aff"/>
    <w:rsid w:val="000F61F4"/>
    <w:pPr>
      <w:spacing w:after="120"/>
    </w:pPr>
  </w:style>
  <w:style w:type="character" w:customStyle="1" w:styleId="aff">
    <w:name w:val="Основной текст Знак"/>
    <w:basedOn w:val="a0"/>
    <w:link w:val="afe"/>
    <w:rsid w:val="000F61F4"/>
    <w:rPr>
      <w:rFonts w:eastAsia="Times New Roman"/>
      <w:sz w:val="24"/>
      <w:szCs w:val="24"/>
      <w:lang w:val="ru-RU" w:eastAsia="ru-RU" w:bidi="ar-SA"/>
    </w:rPr>
  </w:style>
  <w:style w:type="paragraph" w:styleId="aff0">
    <w:name w:val="header"/>
    <w:basedOn w:val="a"/>
    <w:link w:val="aff1"/>
    <w:rsid w:val="000F61F4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rsid w:val="000F61F4"/>
    <w:rPr>
      <w:rFonts w:eastAsia="Times New Roman"/>
      <w:sz w:val="24"/>
      <w:szCs w:val="24"/>
      <w:lang w:val="ru-RU" w:eastAsia="ru-RU" w:bidi="ar-SA"/>
    </w:rPr>
  </w:style>
  <w:style w:type="character" w:customStyle="1" w:styleId="aff2">
    <w:name w:val="Текст Знак"/>
    <w:link w:val="aff3"/>
    <w:semiHidden/>
    <w:locked/>
    <w:rsid w:val="000F61F4"/>
    <w:rPr>
      <w:rFonts w:ascii="Consolas" w:hAnsi="Consolas"/>
      <w:sz w:val="21"/>
      <w:szCs w:val="21"/>
    </w:rPr>
  </w:style>
  <w:style w:type="paragraph" w:styleId="aff3">
    <w:name w:val="Plain Text"/>
    <w:basedOn w:val="a"/>
    <w:link w:val="aff2"/>
    <w:semiHidden/>
    <w:rsid w:val="000F61F4"/>
    <w:rPr>
      <w:rFonts w:ascii="Consolas" w:eastAsiaTheme="minorHAnsi" w:hAnsi="Consolas"/>
      <w:sz w:val="21"/>
      <w:szCs w:val="21"/>
      <w:lang w:val="en-US" w:eastAsia="en-US" w:bidi="en-US"/>
    </w:rPr>
  </w:style>
  <w:style w:type="character" w:customStyle="1" w:styleId="13">
    <w:name w:val="Текст Знак1"/>
    <w:basedOn w:val="a0"/>
    <w:link w:val="aff3"/>
    <w:uiPriority w:val="99"/>
    <w:semiHidden/>
    <w:rsid w:val="000F61F4"/>
    <w:rPr>
      <w:rFonts w:ascii="Consolas" w:eastAsia="Times New Roman" w:hAnsi="Consolas"/>
      <w:sz w:val="21"/>
      <w:szCs w:val="21"/>
      <w:lang w:val="ru-RU" w:eastAsia="ru-RU" w:bidi="ar-SA"/>
    </w:rPr>
  </w:style>
  <w:style w:type="paragraph" w:customStyle="1" w:styleId="ConsPlusNonformat">
    <w:name w:val="ConsPlusNonformat"/>
    <w:rsid w:val="000F6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 Знак Знак"/>
    <w:link w:val="ConsPlusNormal0"/>
    <w:rsid w:val="000F6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 Знак Знак"/>
    <w:link w:val="ConsPlusNormal"/>
    <w:locked/>
    <w:rsid w:val="000F61F4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0F6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61F4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Normal">
    <w:name w:val="ConsNormal"/>
    <w:uiPriority w:val="99"/>
    <w:rsid w:val="000F6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rmal1">
    <w:name w:val="ConsPlusNormal"/>
    <w:uiPriority w:val="99"/>
    <w:qFormat/>
    <w:rsid w:val="000F6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0F61F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F61F4"/>
    <w:rPr>
      <w:rFonts w:eastAsia="Times New Roman"/>
      <w:sz w:val="24"/>
      <w:szCs w:val="24"/>
      <w:lang w:val="ru-RU" w:eastAsia="ru-RU" w:bidi="ar-SA"/>
    </w:rPr>
  </w:style>
  <w:style w:type="paragraph" w:styleId="aff4">
    <w:name w:val="Body Text Indent"/>
    <w:basedOn w:val="a"/>
    <w:link w:val="aff5"/>
    <w:unhideWhenUsed/>
    <w:rsid w:val="000F61F4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0F61F4"/>
    <w:rPr>
      <w:rFonts w:eastAsia="Times New Roman"/>
      <w:sz w:val="24"/>
      <w:szCs w:val="24"/>
      <w:lang w:val="ru-RU" w:eastAsia="ru-RU" w:bidi="ar-SA"/>
    </w:rPr>
  </w:style>
  <w:style w:type="paragraph" w:customStyle="1" w:styleId="ConsPlusCell">
    <w:name w:val="ConsPlusCell"/>
    <w:rsid w:val="000F61F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F61F4"/>
  </w:style>
  <w:style w:type="character" w:customStyle="1" w:styleId="apple-style-span">
    <w:name w:val="apple-style-span"/>
    <w:basedOn w:val="a0"/>
    <w:rsid w:val="000F61F4"/>
  </w:style>
  <w:style w:type="character" w:customStyle="1" w:styleId="af8">
    <w:name w:val="Обычный (веб) Знак"/>
    <w:link w:val="af7"/>
    <w:locked/>
    <w:rsid w:val="000F61F4"/>
    <w:rPr>
      <w:rFonts w:eastAsia="Times New Roman"/>
      <w:sz w:val="24"/>
      <w:szCs w:val="24"/>
      <w:lang w:val="ru-RU" w:eastAsia="ru-RU" w:bidi="ar-SA"/>
    </w:rPr>
  </w:style>
  <w:style w:type="character" w:customStyle="1" w:styleId="link">
    <w:name w:val="link"/>
    <w:rsid w:val="000F61F4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aff6">
    <w:name w:val="Гипертекстовая ссылка"/>
    <w:rsid w:val="000F61F4"/>
    <w:rPr>
      <w:b/>
      <w:color w:val="008000"/>
    </w:rPr>
  </w:style>
  <w:style w:type="paragraph" w:customStyle="1" w:styleId="14">
    <w:name w:val="Абзац списка1"/>
    <w:basedOn w:val="a"/>
    <w:rsid w:val="000F61F4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F6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25">
    <w:name w:val="Абзац списка2"/>
    <w:basedOn w:val="a"/>
    <w:rsid w:val="000F61F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bodytextindent2">
    <w:name w:val="bodytextindent2"/>
    <w:basedOn w:val="a"/>
    <w:rsid w:val="000F61F4"/>
    <w:pPr>
      <w:suppressAutoHyphens/>
      <w:spacing w:before="280" w:after="280"/>
    </w:pPr>
    <w:rPr>
      <w:rFonts w:eastAsia="Calibri"/>
      <w:lang w:eastAsia="ar-SA"/>
    </w:rPr>
  </w:style>
  <w:style w:type="paragraph" w:customStyle="1" w:styleId="western">
    <w:name w:val="western"/>
    <w:basedOn w:val="a"/>
    <w:rsid w:val="000F61F4"/>
    <w:pPr>
      <w:suppressAutoHyphens/>
      <w:spacing w:before="280" w:after="280"/>
    </w:pPr>
    <w:rPr>
      <w:rFonts w:eastAsia="Calibri"/>
      <w:lang w:eastAsia="ar-SA"/>
    </w:rPr>
  </w:style>
  <w:style w:type="paragraph" w:customStyle="1" w:styleId="listparagraph">
    <w:name w:val="listparagraph"/>
    <w:basedOn w:val="a"/>
    <w:rsid w:val="000F61F4"/>
    <w:pPr>
      <w:suppressAutoHyphens/>
    </w:pPr>
    <w:rPr>
      <w:rFonts w:ascii="Tahoma" w:hAnsi="Tahoma" w:cs="Tahoma"/>
      <w:color w:val="000000"/>
      <w:sz w:val="18"/>
      <w:szCs w:val="18"/>
      <w:lang w:eastAsia="ar-SA"/>
    </w:rPr>
  </w:style>
  <w:style w:type="character" w:styleId="aff7">
    <w:name w:val="FollowedHyperlink"/>
    <w:basedOn w:val="a0"/>
    <w:uiPriority w:val="99"/>
    <w:semiHidden/>
    <w:unhideWhenUsed/>
    <w:rsid w:val="000F61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fc-ns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ovaya.ru" TargetMode="External"/><Relationship Id="rId11" Type="http://schemas.openxmlformats.org/officeDocument/2006/relationships/hyperlink" Target="http://www.mfc-nso.ru" TargetMode="External"/><Relationship Id="rId5" Type="http://schemas.openxmlformats.org/officeDocument/2006/relationships/hyperlink" Target="http://www.kubovaya.ru" TargetMode="Externa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10250</Words>
  <Characters>58431</Characters>
  <Application>Microsoft Office Word</Application>
  <DocSecurity>0</DocSecurity>
  <Lines>486</Lines>
  <Paragraphs>137</Paragraphs>
  <ScaleCrop>false</ScaleCrop>
  <Company>Экран</Company>
  <LinksUpToDate>false</LinksUpToDate>
  <CharactersWithSpaces>68544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4</cp:revision>
  <dcterms:created xsi:type="dcterms:W3CDTF">2017-11-10T02:53:00Z</dcterms:created>
  <dcterms:modified xsi:type="dcterms:W3CDTF">2017-11-14T08:59:00Z</dcterms:modified>
</cp:coreProperties>
</file>