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CCD" w:rsidRPr="00D94443" w:rsidRDefault="00455CCD" w:rsidP="00455CCD">
      <w:pPr>
        <w:jc w:val="center"/>
        <w:rPr>
          <w:bCs/>
        </w:rPr>
      </w:pPr>
      <w:r>
        <w:rPr>
          <w:sz w:val="28"/>
          <w:szCs w:val="28"/>
        </w:rPr>
        <w:t>АДМИНИСТРАЦИЯ КУБОВИНСКОГО СЕЛЬСОВЕТА</w:t>
      </w:r>
    </w:p>
    <w:p w:rsidR="00455CCD" w:rsidRDefault="00455CCD" w:rsidP="00455CCD">
      <w:pPr>
        <w:shd w:val="clear" w:color="auto" w:fill="FFFFFF"/>
        <w:spacing w:line="370" w:lineRule="exact"/>
        <w:ind w:left="2948" w:right="1038" w:hanging="1565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НОВОСИБИРСКОГО РАЙОНА</w:t>
      </w:r>
    </w:p>
    <w:p w:rsidR="00455CCD" w:rsidRDefault="00455CCD" w:rsidP="00455CCD">
      <w:pPr>
        <w:shd w:val="clear" w:color="auto" w:fill="FFFFFF"/>
        <w:spacing w:line="370" w:lineRule="exact"/>
        <w:ind w:left="2948" w:right="1038" w:hanging="1565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55CCD" w:rsidRPr="00EB6ECD" w:rsidRDefault="00455CCD" w:rsidP="00455CCD">
      <w:pPr>
        <w:shd w:val="clear" w:color="auto" w:fill="FFFFFF"/>
        <w:spacing w:before="401"/>
        <w:ind w:right="5"/>
        <w:jc w:val="center"/>
        <w:rPr>
          <w:sz w:val="28"/>
          <w:szCs w:val="28"/>
        </w:rPr>
      </w:pPr>
      <w:r w:rsidRPr="00EB6ECD">
        <w:rPr>
          <w:sz w:val="28"/>
          <w:szCs w:val="28"/>
        </w:rPr>
        <w:t>ПОСТАНОВЛЕНИЕ</w:t>
      </w:r>
    </w:p>
    <w:p w:rsidR="00455CCD" w:rsidRPr="00EB6ECD" w:rsidRDefault="00455CCD" w:rsidP="00455CCD">
      <w:pPr>
        <w:shd w:val="clear" w:color="auto" w:fill="FFFFFF"/>
        <w:tabs>
          <w:tab w:val="center" w:pos="4903"/>
        </w:tabs>
        <w:spacing w:before="401"/>
        <w:ind w:right="5"/>
        <w:rPr>
          <w:sz w:val="28"/>
          <w:szCs w:val="28"/>
        </w:rPr>
      </w:pPr>
      <w:r>
        <w:rPr>
          <w:sz w:val="28"/>
          <w:szCs w:val="28"/>
        </w:rPr>
        <w:t>05</w:t>
      </w:r>
      <w:r w:rsidRPr="00EB6ECD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EB6ECD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r w:rsidRPr="00EB6ECD">
        <w:rPr>
          <w:sz w:val="28"/>
          <w:szCs w:val="28"/>
        </w:rPr>
        <w:t>г.</w:t>
      </w:r>
      <w:r>
        <w:rPr>
          <w:sz w:val="28"/>
          <w:szCs w:val="28"/>
        </w:rPr>
        <w:tab/>
        <w:t xml:space="preserve">                                                                                                 </w:t>
      </w:r>
      <w:r w:rsidRPr="00EB6ECD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60</w:t>
      </w:r>
    </w:p>
    <w:p w:rsidR="00455CCD" w:rsidRDefault="00455CCD" w:rsidP="00455CCD">
      <w:pPr>
        <w:shd w:val="clear" w:color="auto" w:fill="FFFFFF"/>
        <w:spacing w:before="41"/>
        <w:ind w:left="17"/>
        <w:jc w:val="center"/>
        <w:rPr>
          <w:spacing w:val="-5"/>
          <w:sz w:val="28"/>
          <w:szCs w:val="28"/>
        </w:rPr>
      </w:pPr>
      <w:proofErr w:type="gramStart"/>
      <w:r w:rsidRPr="00EB6ECD">
        <w:rPr>
          <w:spacing w:val="-5"/>
          <w:sz w:val="28"/>
          <w:szCs w:val="28"/>
        </w:rPr>
        <w:t>с</w:t>
      </w:r>
      <w:proofErr w:type="gramEnd"/>
      <w:r w:rsidRPr="00EB6ECD">
        <w:rPr>
          <w:spacing w:val="-5"/>
          <w:sz w:val="28"/>
          <w:szCs w:val="28"/>
        </w:rPr>
        <w:t>. Кубовая</w:t>
      </w:r>
    </w:p>
    <w:p w:rsidR="00057A90" w:rsidRDefault="00057A90" w:rsidP="00455CCD">
      <w:pPr>
        <w:shd w:val="clear" w:color="auto" w:fill="FFFFFF"/>
        <w:spacing w:before="41"/>
        <w:ind w:left="17"/>
        <w:jc w:val="center"/>
        <w:rPr>
          <w:spacing w:val="-5"/>
          <w:sz w:val="28"/>
          <w:szCs w:val="28"/>
        </w:rPr>
      </w:pPr>
    </w:p>
    <w:p w:rsidR="00455CCD" w:rsidRDefault="00455CCD" w:rsidP="00455CCD">
      <w:pPr>
        <w:shd w:val="clear" w:color="auto" w:fill="FFFFFF"/>
        <w:spacing w:before="41"/>
        <w:ind w:left="17"/>
        <w:contextualSpacing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Об утверждении Порядка создания</w:t>
      </w:r>
    </w:p>
    <w:p w:rsidR="00455CCD" w:rsidRDefault="00455CCD" w:rsidP="00455CCD">
      <w:pPr>
        <w:shd w:val="clear" w:color="auto" w:fill="FFFFFF"/>
        <w:spacing w:before="41"/>
        <w:ind w:left="17"/>
        <w:contextualSpacing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и работы муниципальной комиссии</w:t>
      </w:r>
    </w:p>
    <w:p w:rsidR="00455CCD" w:rsidRPr="00EB6ECD" w:rsidRDefault="00455CCD" w:rsidP="00455CCD">
      <w:pPr>
        <w:shd w:val="clear" w:color="auto" w:fill="FFFFFF"/>
        <w:spacing w:before="41"/>
        <w:ind w:left="17"/>
        <w:contextualSpacing/>
        <w:rPr>
          <w:sz w:val="28"/>
          <w:szCs w:val="28"/>
        </w:rPr>
      </w:pPr>
    </w:p>
    <w:p w:rsidR="00455CCD" w:rsidRPr="00C410A0" w:rsidRDefault="00455CCD" w:rsidP="00455CCD">
      <w:pPr>
        <w:shd w:val="clear" w:color="auto" w:fill="F9F9F9"/>
        <w:spacing w:after="240" w:line="360" w:lineRule="atLeast"/>
        <w:contextualSpacing/>
        <w:jc w:val="both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 xml:space="preserve">         </w:t>
      </w:r>
      <w:proofErr w:type="gramStart"/>
      <w:r w:rsidRPr="00C410A0">
        <w:rPr>
          <w:spacing w:val="-5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</w:t>
      </w:r>
      <w:r>
        <w:rPr>
          <w:spacing w:val="-5"/>
          <w:sz w:val="28"/>
          <w:szCs w:val="28"/>
        </w:rPr>
        <w:t>», постановлением Правительства Новосибирской области от 22.08.2017 № 325-п «О реализации отдельных положений постановления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</w:t>
      </w:r>
      <w:r w:rsidRPr="00C410A0">
        <w:rPr>
          <w:spacing w:val="-5"/>
          <w:sz w:val="28"/>
          <w:szCs w:val="28"/>
        </w:rPr>
        <w:t>, Уставом Кубовинского сельсовета Новосибирского района Новосибирской области</w:t>
      </w:r>
      <w:proofErr w:type="gramEnd"/>
    </w:p>
    <w:p w:rsidR="00455CCD" w:rsidRPr="00C410A0" w:rsidRDefault="00455CCD" w:rsidP="00455CCD">
      <w:pPr>
        <w:shd w:val="clear" w:color="auto" w:fill="F9F9F9"/>
        <w:spacing w:after="240" w:line="360" w:lineRule="atLeast"/>
        <w:contextualSpacing/>
        <w:jc w:val="both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>ПОСТАНОВЛЯЮ:</w:t>
      </w:r>
    </w:p>
    <w:p w:rsidR="00455CCD" w:rsidRPr="00057A90" w:rsidRDefault="00455CCD" w:rsidP="00455CCD">
      <w:pPr>
        <w:pStyle w:val="ac"/>
        <w:numPr>
          <w:ilvl w:val="0"/>
          <w:numId w:val="1"/>
        </w:numPr>
        <w:shd w:val="clear" w:color="auto" w:fill="F9F9F9"/>
        <w:spacing w:after="240" w:line="276" w:lineRule="auto"/>
        <w:ind w:left="0" w:firstLine="36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Утвердить прилагаемый Порядок создания и работы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инвалидов.</w:t>
      </w:r>
    </w:p>
    <w:p w:rsidR="00455CCD" w:rsidRDefault="00455CCD" w:rsidP="00455CCD">
      <w:pPr>
        <w:pStyle w:val="ac"/>
        <w:numPr>
          <w:ilvl w:val="0"/>
          <w:numId w:val="1"/>
        </w:numPr>
        <w:shd w:val="clear" w:color="auto" w:fill="F9F9F9"/>
        <w:spacing w:after="240" w:line="276" w:lineRule="auto"/>
        <w:ind w:left="0" w:firstLine="360"/>
        <w:jc w:val="both"/>
        <w:rPr>
          <w:spacing w:val="-5"/>
          <w:sz w:val="28"/>
          <w:szCs w:val="28"/>
        </w:rPr>
      </w:pPr>
      <w:proofErr w:type="gramStart"/>
      <w:r w:rsidRPr="00057A90">
        <w:rPr>
          <w:spacing w:val="-5"/>
          <w:sz w:val="28"/>
          <w:szCs w:val="28"/>
          <w:lang w:val="ru-RU"/>
        </w:rPr>
        <w:t>Создать муниципальную комиссию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(далее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– муниципальная комиссия). </w:t>
      </w:r>
      <w:r>
        <w:rPr>
          <w:spacing w:val="-5"/>
          <w:sz w:val="28"/>
          <w:szCs w:val="28"/>
        </w:rPr>
        <w:t xml:space="preserve">Утвердить прилагаемый состав муниципальной </w:t>
      </w:r>
      <w:proofErr w:type="gramStart"/>
      <w:r>
        <w:rPr>
          <w:spacing w:val="-5"/>
          <w:sz w:val="28"/>
          <w:szCs w:val="28"/>
        </w:rPr>
        <w:t>комиссии</w:t>
      </w:r>
      <w:proofErr w:type="gramEnd"/>
      <w:r>
        <w:rPr>
          <w:spacing w:val="-5"/>
          <w:sz w:val="28"/>
          <w:szCs w:val="28"/>
        </w:rPr>
        <w:t>.</w:t>
      </w:r>
    </w:p>
    <w:p w:rsidR="00455CCD" w:rsidRPr="00057A90" w:rsidRDefault="00455CCD" w:rsidP="00455CCD">
      <w:pPr>
        <w:pStyle w:val="ac"/>
        <w:numPr>
          <w:ilvl w:val="0"/>
          <w:numId w:val="1"/>
        </w:numPr>
        <w:spacing w:after="200" w:line="276" w:lineRule="auto"/>
        <w:ind w:left="0" w:firstLine="360"/>
        <w:jc w:val="both"/>
        <w:rPr>
          <w:sz w:val="28"/>
          <w:szCs w:val="28"/>
          <w:lang w:val="ru-RU"/>
        </w:rPr>
      </w:pPr>
      <w:r w:rsidRPr="00057A90">
        <w:rPr>
          <w:sz w:val="28"/>
          <w:szCs w:val="28"/>
          <w:lang w:val="ru-RU"/>
        </w:rPr>
        <w:t>Опубликовать настоящий Порядок на официальном сайте администрации Кубовинского сельсовета в сети «Интернет»</w:t>
      </w:r>
      <w:r>
        <w:rPr>
          <w:sz w:val="28"/>
          <w:szCs w:val="28"/>
          <w:lang w:val="ru-RU"/>
        </w:rPr>
        <w:t xml:space="preserve"> </w:t>
      </w:r>
      <w:hyperlink r:id="rId5" w:tgtFrame="_blank" w:history="1">
        <w:r w:rsidRPr="00C00CB4">
          <w:rPr>
            <w:rStyle w:val="af6"/>
            <w:sz w:val="28"/>
            <w:szCs w:val="28"/>
          </w:rPr>
          <w:t>http</w:t>
        </w:r>
        <w:r w:rsidRPr="00057A90">
          <w:rPr>
            <w:rStyle w:val="af6"/>
            <w:sz w:val="28"/>
            <w:szCs w:val="28"/>
            <w:lang w:val="ru-RU"/>
          </w:rPr>
          <w:t>://</w:t>
        </w:r>
        <w:r w:rsidRPr="00C00CB4">
          <w:rPr>
            <w:rStyle w:val="af6"/>
            <w:sz w:val="28"/>
            <w:szCs w:val="28"/>
          </w:rPr>
          <w:t>kubovinski</w:t>
        </w:r>
        <w:r w:rsidRPr="00057A90">
          <w:rPr>
            <w:rStyle w:val="af6"/>
            <w:sz w:val="28"/>
            <w:szCs w:val="28"/>
            <w:lang w:val="ru-RU"/>
          </w:rPr>
          <w:t>.</w:t>
        </w:r>
        <w:r w:rsidRPr="00C00CB4">
          <w:rPr>
            <w:rStyle w:val="af6"/>
            <w:sz w:val="28"/>
            <w:szCs w:val="28"/>
          </w:rPr>
          <w:t>nso</w:t>
        </w:r>
        <w:r w:rsidRPr="00057A90">
          <w:rPr>
            <w:rStyle w:val="af6"/>
            <w:sz w:val="28"/>
            <w:szCs w:val="28"/>
            <w:lang w:val="ru-RU"/>
          </w:rPr>
          <w:t>.</w:t>
        </w:r>
        <w:r w:rsidRPr="00C00CB4">
          <w:rPr>
            <w:rStyle w:val="af6"/>
            <w:sz w:val="28"/>
            <w:szCs w:val="28"/>
          </w:rPr>
          <w:t>ru</w:t>
        </w:r>
      </w:hyperlink>
    </w:p>
    <w:p w:rsidR="00455CCD" w:rsidRPr="00057A90" w:rsidRDefault="00455CCD" w:rsidP="00057A90">
      <w:pPr>
        <w:pStyle w:val="ac"/>
        <w:numPr>
          <w:ilvl w:val="0"/>
          <w:numId w:val="1"/>
        </w:numPr>
        <w:shd w:val="clear" w:color="auto" w:fill="F9F9F9"/>
        <w:spacing w:after="240" w:line="276" w:lineRule="auto"/>
        <w:ind w:left="0" w:firstLine="360"/>
        <w:jc w:val="both"/>
        <w:rPr>
          <w:spacing w:val="-5"/>
          <w:sz w:val="28"/>
          <w:szCs w:val="28"/>
          <w:lang w:val="ru-RU"/>
        </w:rPr>
      </w:pPr>
      <w:proofErr w:type="gramStart"/>
      <w:r w:rsidRPr="00057A90">
        <w:rPr>
          <w:spacing w:val="-5"/>
          <w:sz w:val="28"/>
          <w:szCs w:val="28"/>
          <w:lang w:val="ru-RU"/>
        </w:rPr>
        <w:t>Контроль за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455CCD" w:rsidRDefault="00455CCD" w:rsidP="00455CCD">
      <w:pPr>
        <w:shd w:val="clear" w:color="auto" w:fill="F9F9F9"/>
        <w:spacing w:line="360" w:lineRule="atLeast"/>
        <w:jc w:val="both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 xml:space="preserve">Глава </w:t>
      </w:r>
      <w:r>
        <w:rPr>
          <w:spacing w:val="-5"/>
          <w:sz w:val="28"/>
          <w:szCs w:val="28"/>
        </w:rPr>
        <w:t>Кубовинского сельсовета</w:t>
      </w:r>
      <w:r w:rsidRPr="00C410A0">
        <w:rPr>
          <w:spacing w:val="-5"/>
          <w:sz w:val="28"/>
          <w:szCs w:val="28"/>
        </w:rPr>
        <w:t>  </w:t>
      </w:r>
      <w:r>
        <w:rPr>
          <w:spacing w:val="-5"/>
          <w:sz w:val="28"/>
          <w:szCs w:val="28"/>
        </w:rPr>
        <w:t>                               С</w:t>
      </w:r>
      <w:r w:rsidRPr="00C410A0">
        <w:rPr>
          <w:spacing w:val="-5"/>
          <w:sz w:val="28"/>
          <w:szCs w:val="28"/>
        </w:rPr>
        <w:t>.</w:t>
      </w:r>
      <w:r>
        <w:rPr>
          <w:spacing w:val="-5"/>
          <w:sz w:val="28"/>
          <w:szCs w:val="28"/>
        </w:rPr>
        <w:t>Г. Степанов</w:t>
      </w:r>
    </w:p>
    <w:p w:rsidR="00057A90" w:rsidRDefault="00057A90" w:rsidP="00455CCD">
      <w:pPr>
        <w:shd w:val="clear" w:color="auto" w:fill="F9F9F9"/>
        <w:spacing w:line="360" w:lineRule="atLeast"/>
        <w:jc w:val="both"/>
        <w:rPr>
          <w:spacing w:val="-5"/>
          <w:sz w:val="28"/>
          <w:szCs w:val="28"/>
        </w:rPr>
      </w:pPr>
    </w:p>
    <w:p w:rsidR="00057A90" w:rsidRDefault="00057A90" w:rsidP="00455CCD">
      <w:pPr>
        <w:shd w:val="clear" w:color="auto" w:fill="F9F9F9"/>
        <w:spacing w:line="360" w:lineRule="atLeast"/>
        <w:jc w:val="both"/>
        <w:rPr>
          <w:spacing w:val="-5"/>
          <w:sz w:val="28"/>
          <w:szCs w:val="28"/>
        </w:rPr>
      </w:pPr>
    </w:p>
    <w:tbl>
      <w:tblPr>
        <w:tblW w:w="5094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962"/>
        <w:gridCol w:w="4966"/>
      </w:tblGrid>
      <w:tr w:rsidR="00455CCD" w:rsidRPr="00C410A0" w:rsidTr="002C53B1">
        <w:trPr>
          <w:trHeight w:val="1455"/>
          <w:tblCellSpacing w:w="15" w:type="dxa"/>
        </w:trPr>
        <w:tc>
          <w:tcPr>
            <w:tcW w:w="49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455CCD" w:rsidRPr="00C410A0" w:rsidRDefault="00455CCD" w:rsidP="002C53B1">
            <w:pPr>
              <w:rPr>
                <w:spacing w:val="-5"/>
              </w:rPr>
            </w:pPr>
            <w:r w:rsidRPr="00C410A0">
              <w:rPr>
                <w:spacing w:val="-5"/>
                <w:sz w:val="28"/>
                <w:szCs w:val="28"/>
              </w:rPr>
              <w:lastRenderedPageBreak/>
              <w:t> </w:t>
            </w:r>
          </w:p>
        </w:tc>
        <w:tc>
          <w:tcPr>
            <w:tcW w:w="492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455CCD" w:rsidRDefault="00455CCD" w:rsidP="002C53B1">
            <w:pPr>
              <w:jc w:val="right"/>
              <w:rPr>
                <w:spacing w:val="-5"/>
              </w:rPr>
            </w:pPr>
            <w:r>
              <w:rPr>
                <w:spacing w:val="-5"/>
                <w:sz w:val="28"/>
                <w:szCs w:val="28"/>
              </w:rPr>
              <w:t xml:space="preserve">Утвержден </w:t>
            </w:r>
          </w:p>
          <w:p w:rsidR="00455CCD" w:rsidRDefault="00455CCD" w:rsidP="002C53B1">
            <w:pPr>
              <w:jc w:val="right"/>
              <w:rPr>
                <w:spacing w:val="-5"/>
              </w:rPr>
            </w:pPr>
            <w:r>
              <w:rPr>
                <w:spacing w:val="-5"/>
                <w:sz w:val="28"/>
                <w:szCs w:val="28"/>
              </w:rPr>
              <w:t>постановлением а</w:t>
            </w:r>
            <w:r w:rsidRPr="00C410A0">
              <w:rPr>
                <w:spacing w:val="-5"/>
                <w:sz w:val="28"/>
                <w:szCs w:val="28"/>
              </w:rPr>
              <w:t xml:space="preserve">дминистрации  </w:t>
            </w:r>
            <w:r>
              <w:rPr>
                <w:spacing w:val="-5"/>
                <w:sz w:val="28"/>
                <w:szCs w:val="28"/>
              </w:rPr>
              <w:t>Кубовинского сельсовета</w:t>
            </w:r>
          </w:p>
          <w:p w:rsidR="00455CCD" w:rsidRPr="00C410A0" w:rsidRDefault="00455CCD" w:rsidP="002C53B1">
            <w:pPr>
              <w:jc w:val="right"/>
              <w:rPr>
                <w:spacing w:val="-5"/>
              </w:rPr>
            </w:pPr>
            <w:r>
              <w:rPr>
                <w:spacing w:val="-5"/>
                <w:sz w:val="28"/>
                <w:szCs w:val="28"/>
              </w:rPr>
              <w:t>от 05.03.2018</w:t>
            </w:r>
            <w:r w:rsidRPr="00C410A0">
              <w:rPr>
                <w:spacing w:val="-5"/>
                <w:sz w:val="28"/>
                <w:szCs w:val="28"/>
              </w:rPr>
              <w:t xml:space="preserve"> № </w:t>
            </w:r>
            <w:r>
              <w:rPr>
                <w:spacing w:val="-5"/>
                <w:sz w:val="28"/>
                <w:szCs w:val="28"/>
              </w:rPr>
              <w:t>60</w:t>
            </w:r>
          </w:p>
        </w:tc>
      </w:tr>
    </w:tbl>
    <w:p w:rsidR="00455CCD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>ПОРЯДОК</w:t>
      </w:r>
    </w:p>
    <w:p w:rsidR="00455CCD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создания и работы муниципальной комиссии по</w:t>
      </w:r>
    </w:p>
    <w:p w:rsidR="00455CCD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обследованию жилых помещений инвалидов и общего имущества </w:t>
      </w:r>
    </w:p>
    <w:p w:rsidR="00455CCD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 многоквартирных домах, в которых проживают инвалиды, в целях</w:t>
      </w:r>
    </w:p>
    <w:p w:rsidR="00455CCD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 их приспособления с учетом потребностей инвалидов и обеспечения</w:t>
      </w:r>
    </w:p>
    <w:p w:rsidR="00455CCD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 условий их доступности для инвалидов</w:t>
      </w:r>
    </w:p>
    <w:p w:rsidR="00455CCD" w:rsidRPr="00C410A0" w:rsidRDefault="00455CCD" w:rsidP="00455CCD">
      <w:pPr>
        <w:shd w:val="clear" w:color="auto" w:fill="F9F9F9"/>
        <w:spacing w:line="360" w:lineRule="atLeast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(далее – Порядок)</w:t>
      </w:r>
    </w:p>
    <w:p w:rsidR="00455CCD" w:rsidRPr="00C410A0" w:rsidRDefault="00455CCD" w:rsidP="00455CCD">
      <w:pPr>
        <w:shd w:val="clear" w:color="auto" w:fill="F9F9F9"/>
        <w:spacing w:after="240" w:line="360" w:lineRule="atLeast"/>
        <w:jc w:val="center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>1. Общие положения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 xml:space="preserve"> 1.1. Настоящий </w:t>
      </w:r>
      <w:r>
        <w:rPr>
          <w:spacing w:val="-5"/>
          <w:sz w:val="28"/>
          <w:szCs w:val="28"/>
        </w:rPr>
        <w:t>П</w:t>
      </w:r>
      <w:r w:rsidRPr="00C410A0">
        <w:rPr>
          <w:spacing w:val="-5"/>
          <w:sz w:val="28"/>
          <w:szCs w:val="28"/>
        </w:rPr>
        <w:t xml:space="preserve">орядок </w:t>
      </w:r>
      <w:r>
        <w:rPr>
          <w:spacing w:val="-5"/>
          <w:sz w:val="28"/>
          <w:szCs w:val="28"/>
        </w:rPr>
        <w:t>определяет порядок создания и работы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их доступности для инвалидов (далее – комиссия).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1.2. </w:t>
      </w:r>
      <w:proofErr w:type="gramStart"/>
      <w:r>
        <w:rPr>
          <w:spacing w:val="-5"/>
          <w:sz w:val="28"/>
          <w:szCs w:val="28"/>
        </w:rPr>
        <w:t>Целью создания комиссии является обследование жилых помещений, занимаемых инвалидами и семьями, имеющими детей-инвалидов, и используемых для их постоянного проживания (далее – жилое помещение инвалидов) и общего имущества в многоквартирном доме, в котором проживает инвалид, в целях оценки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</w:t>
      </w:r>
      <w:proofErr w:type="gramEnd"/>
      <w:r>
        <w:rPr>
          <w:spacing w:val="-5"/>
          <w:sz w:val="28"/>
          <w:szCs w:val="28"/>
        </w:rPr>
        <w:t xml:space="preserve">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 (далее – обследование жилого помещения инвалида), в том числе ограничений, вызванных: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стойкими расстройствами функции слуха, сопряженными с необходимостью использования вспомогательных средств;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в) 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г) задержками  в развитии и другими нарушениями функций организма человека.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1.3. Обследование жилых помещений инвалидов и общего имущества в многоквартирных домах, в которых проживают инвалиды, входящих в состав жилищного фонда Новосибирской области, осуществляется областной </w:t>
      </w:r>
      <w:r>
        <w:rPr>
          <w:spacing w:val="-5"/>
          <w:sz w:val="28"/>
          <w:szCs w:val="28"/>
        </w:rPr>
        <w:lastRenderedPageBreak/>
        <w:t xml:space="preserve">комиссией, создаваемой министерством труда и социального развития Новосибирской области (далее – </w:t>
      </w:r>
      <w:proofErr w:type="gramStart"/>
      <w:r>
        <w:rPr>
          <w:spacing w:val="-5"/>
          <w:sz w:val="28"/>
          <w:szCs w:val="28"/>
        </w:rPr>
        <w:t>областная</w:t>
      </w:r>
      <w:proofErr w:type="gramEnd"/>
      <w:r>
        <w:rPr>
          <w:spacing w:val="-5"/>
          <w:sz w:val="28"/>
          <w:szCs w:val="28"/>
        </w:rPr>
        <w:t xml:space="preserve">, министерство). 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1.4. Обследование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осуществляется муниципальными комиссиями, создаваемыми органами местного самоуправления муниципальных образований Новосибирской области (далее – муниципальная комиссия).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1.5. Областная комиссия осуществляет методическое руководство деятельности муниципальных комиссий, обобщение и анализ результатов их деятельности.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1.6. </w:t>
      </w:r>
      <w:proofErr w:type="gramStart"/>
      <w:r>
        <w:rPr>
          <w:spacing w:val="-5"/>
          <w:sz w:val="28"/>
          <w:szCs w:val="28"/>
        </w:rPr>
        <w:t>Комиссия в своей деятельности руководствуется Конституцией Российской Федерации, федеральными конституционными законами, федеральными законами, в том числе Гражданским и Жилищным кодексами Российской Федерации, Правилами обеспечения условий доступности для инвалидов жилых помещений и общего имущества в многоквартирном доме (далее – Правила), утвержденными постановлением Правительства Российской Федерации от 09.07.2016 года № 649 «О мерах по приспособлению жилых помещений и общего имущества в многоквартирном доме с</w:t>
      </w:r>
      <w:proofErr w:type="gramEnd"/>
      <w:r>
        <w:rPr>
          <w:spacing w:val="-5"/>
          <w:sz w:val="28"/>
          <w:szCs w:val="28"/>
        </w:rPr>
        <w:t xml:space="preserve"> учетом потребностей инвалидов», законами и иными нормативными правовыми актами Новосибирской области, а также настоящим Порядком.</w:t>
      </w:r>
    </w:p>
    <w:p w:rsidR="00455CCD" w:rsidRDefault="00455CCD" w:rsidP="00455CCD">
      <w:pPr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2. Порядок создания комиссии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2.1. Состав муниципальной комиссии утверждается муниципальным правовым актом муниципального образования.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2.2. В состав муниципальной комиссии включаются представители: 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а) органов муниципального жилищного контроля;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органов местного самоуправления, в том числе уполномоченных в сфере социальной защиты населения, в сфере архитектуры и градостроительства;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в) общественных объединений инвалидов.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2.3. К участию в работе комиссии могут привлекаться представители организации, осуществляющей деятельность по управлению многоквартирным домом, в котором располагается жилое помещение инвалида, в отношении которого проводится обследование.</w:t>
      </w:r>
    </w:p>
    <w:p w:rsidR="00455CCD" w:rsidRDefault="00455CCD" w:rsidP="00455CCD">
      <w:pPr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 Состав комиссии и ее полномочия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3.1. Комиссия состоит из председателя комиссии, заместителя председателя комиссии, секретаря и других членов комиссии.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3.2. Организует работу комиссии председатель комиссии, а в его отсутствие – заместитель председателя комиссии.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3.3. Председатель комиссии: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а) осуществляет руководство деятельностью комиссии;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дает поручения членам комиссии по вопросам, входящим в компетенцию комиссии;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в) инициирует проведение заседаний комиссии (по мере необходимости);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г) организует </w:t>
      </w:r>
      <w:proofErr w:type="gramStart"/>
      <w:r>
        <w:rPr>
          <w:spacing w:val="-5"/>
          <w:sz w:val="28"/>
          <w:szCs w:val="28"/>
        </w:rPr>
        <w:t>контроль за</w:t>
      </w:r>
      <w:proofErr w:type="gramEnd"/>
      <w:r>
        <w:rPr>
          <w:spacing w:val="-5"/>
          <w:sz w:val="28"/>
          <w:szCs w:val="28"/>
        </w:rPr>
        <w:t xml:space="preserve"> выполнением решений, принятых комиссией;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д) представляет комиссию по вопросам, относящимся к ее компетенции;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lastRenderedPageBreak/>
        <w:t>е) осуществляет иные полномочия, необходимые для выполнения задач, возложенных на комиссию.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3.4. Члены комиссии: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а) посещают многоквартирные дома, помещения общего пользования многоквартирных домов, а также жилые помещения инвалидов с согласия собственников таких жилых помещений или лиц, проживающих в них на законных основаниях;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выполняют поручения председателя комиссии;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в) принимают участие в подготовке материалов к заседаниям комиссии;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г) участвуют в заседаниях комиссии, а в случае невозможности присутствия на заседании комиссии заблаговременно представляют </w:t>
      </w:r>
      <w:proofErr w:type="gramStart"/>
      <w:r>
        <w:rPr>
          <w:spacing w:val="-5"/>
          <w:sz w:val="28"/>
          <w:szCs w:val="28"/>
        </w:rPr>
        <w:t>секретарю</w:t>
      </w:r>
      <w:proofErr w:type="gramEnd"/>
      <w:r>
        <w:rPr>
          <w:spacing w:val="-5"/>
          <w:sz w:val="28"/>
          <w:szCs w:val="28"/>
        </w:rPr>
        <w:t xml:space="preserve"> комиссии свое мнение по рассматриваемым вопросам в письменной форме, которое оглашается на заседании комиссии и приобщается к решению комиссии;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д) выражают свое особое мнение в письменной форме в случае несогласия </w:t>
      </w:r>
      <w:proofErr w:type="gramStart"/>
      <w:r>
        <w:rPr>
          <w:spacing w:val="-5"/>
          <w:sz w:val="28"/>
          <w:szCs w:val="28"/>
        </w:rPr>
        <w:t>с</w:t>
      </w:r>
      <w:proofErr w:type="gramEnd"/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принятым комиссией решением;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е) принимают меры, необходимые для выполнения решений комиссии.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3.5. Члены комиссии не вправе делегировать свои полномочия другим лицам.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3.6. Члены комиссии несут персональную ответственность за объективность представляемой председателю комиссии информации, обоснованность выводов и предложений по результатам обследования жилого помещения инвалида, в части его касающейся.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3.7. Секретарь комиссии: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а) организует проведение заседаний комиссии;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информирует членов комиссии и лиц, привлеченных к участию в работе комиссии, о повестке заседания комиссии, дате, месте и времени его проведения;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в) ведет делопроизводство комиссии.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</w:p>
    <w:p w:rsidR="00455CCD" w:rsidRDefault="00455CCD" w:rsidP="00455CCD">
      <w:pPr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 Организация и порядок работы комиссии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4.1. Организация и порядок работы муниципальной комиссии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4.1.1.  </w:t>
      </w:r>
      <w:proofErr w:type="gramStart"/>
      <w:r>
        <w:rPr>
          <w:spacing w:val="-5"/>
          <w:sz w:val="28"/>
          <w:szCs w:val="28"/>
        </w:rPr>
        <w:t>Обследование жилых  помещений инвалидов муниципальной комиссией проводится в соответствии с планом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инвалидов, входящих в состав муниципального жилищного фонда, а также частного жилищного фонда (далее – план мероприятий муниципальной комиссии).</w:t>
      </w:r>
      <w:proofErr w:type="gramEnd"/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4.1.2. План мероприятий муниципальной комиссии утверждается органом местного самоуправления соответствующего муниципального образования (далее – орган местного самоуправления).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4.1.3. Формами работы муниципальной комиссии являются: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а) обследование жилых помещений инвалидов;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заседания муниципальной комиссии.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4.1.4. Обследование жилых помещений инвалидов включает в себя: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lastRenderedPageBreak/>
        <w:t>а)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б) 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организация проведения дополнительных обследований, испытаний несущих конструкций жилого здания;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в)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</w:p>
    <w:p w:rsidR="00455CCD" w:rsidRDefault="00455CCD" w:rsidP="00455CCD">
      <w:pPr>
        <w:contextualSpacing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г) оценку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4.1.5. К участию в деятельности муниципальной комиссии могут привлекаться специалисты эксплуатационных, проектных и других организаций, в том числе эксперты в области экспертизы проектной документации объектов капитального строительства и (или) результатов инженерных изысканий.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4.1.6. Периодичность проведения заседаний муниципальной комиссии определяется председателем комиссии.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Извещение членам муниципальной комиссии и лицам, привлеченным к участию в работе муниципальной комиссии, о повестке заседания комиссии, дате, месте и времени его проведения, а также материалы к заседанию направляются не менее чем за 5 рабочих дней до дня проведения заседания.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Решения муниципальной комиссии принимаются большинством голосов членов муниципальной комиссии.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При равенстве голосов членов муниципальной комиссии, решающим является голос председательствующего муниципальной комиссии. В случае несогласия с принятым решением члены муниципальной комиссии вправе выразить свое особое мнение в письменной форме и приложить его к решению муниципальной комиссии.</w:t>
      </w:r>
    </w:p>
    <w:p w:rsidR="00455CCD" w:rsidRPr="00057A90" w:rsidRDefault="00455CCD" w:rsidP="00455CCD">
      <w:pPr>
        <w:pStyle w:val="ac"/>
        <w:numPr>
          <w:ilvl w:val="2"/>
          <w:numId w:val="1"/>
        </w:numPr>
        <w:spacing w:after="200" w:line="276" w:lineRule="auto"/>
        <w:ind w:left="0" w:firstLine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Заседание муниципальной комиссии считается правомочным, если на нем присутствуют не менее половины от общего числа членов муниципальной комиссии.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В случае невозможности присутствия на заседании член муниципальной комиссии обязан направить свое мнение и (или) предложения по рассматриваемым на заседании вопросам в письменном виде не позднее, чем за 2 рабочих дня до дня проведения заседания.</w:t>
      </w:r>
    </w:p>
    <w:p w:rsidR="00455CCD" w:rsidRPr="00057A90" w:rsidRDefault="00455CCD" w:rsidP="00455CCD">
      <w:pPr>
        <w:pStyle w:val="ac"/>
        <w:numPr>
          <w:ilvl w:val="2"/>
          <w:numId w:val="1"/>
        </w:numPr>
        <w:spacing w:after="200" w:line="276" w:lineRule="auto"/>
        <w:ind w:left="0" w:firstLine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По результатам проведения заседания муниципальной комиссии оформляется протокол. Протокол оформляется в течени</w:t>
      </w:r>
      <w:proofErr w:type="gramStart"/>
      <w:r w:rsidRPr="00057A90">
        <w:rPr>
          <w:spacing w:val="-5"/>
          <w:sz w:val="28"/>
          <w:szCs w:val="28"/>
          <w:lang w:val="ru-RU"/>
        </w:rPr>
        <w:t>и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5 рабочих дней со дня проведения заседания. Протокол подписывается председательствующим и секретарем муниципальной комиссии. Протокол доводится до сведения членов муниципальной комиссии в течени</w:t>
      </w:r>
      <w:proofErr w:type="gramStart"/>
      <w:r w:rsidRPr="00057A90">
        <w:rPr>
          <w:spacing w:val="-5"/>
          <w:sz w:val="28"/>
          <w:szCs w:val="28"/>
          <w:lang w:val="ru-RU"/>
        </w:rPr>
        <w:t>и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5 рабочих дней со дня его оформления.</w:t>
      </w:r>
    </w:p>
    <w:p w:rsidR="00455CCD" w:rsidRPr="00057A90" w:rsidRDefault="00455CCD" w:rsidP="00455CCD">
      <w:pPr>
        <w:pStyle w:val="ac"/>
        <w:numPr>
          <w:ilvl w:val="2"/>
          <w:numId w:val="1"/>
        </w:numPr>
        <w:spacing w:after="200" w:line="276" w:lineRule="auto"/>
        <w:ind w:left="0" w:firstLine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lastRenderedPageBreak/>
        <w:t>Организационно – техническое обеспечение деятельности комиссии осуществляется органом местного самоуправления.</w:t>
      </w:r>
    </w:p>
    <w:p w:rsidR="00455CCD" w:rsidRDefault="00455CCD" w:rsidP="00455CCD">
      <w:pPr>
        <w:pStyle w:val="ac"/>
        <w:numPr>
          <w:ilvl w:val="0"/>
          <w:numId w:val="1"/>
        </w:numPr>
        <w:spacing w:after="200" w:line="276" w:lineRule="auto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Оформление результатов обследования жилого</w:t>
      </w:r>
    </w:p>
    <w:p w:rsidR="00455CCD" w:rsidRDefault="00455CCD" w:rsidP="00455CCD">
      <w:pPr>
        <w:pStyle w:val="ac"/>
        <w:ind w:left="735"/>
        <w:jc w:val="center"/>
        <w:rPr>
          <w:spacing w:val="-5"/>
          <w:sz w:val="28"/>
          <w:szCs w:val="28"/>
        </w:rPr>
      </w:pPr>
      <w:proofErr w:type="gramStart"/>
      <w:r>
        <w:rPr>
          <w:spacing w:val="-5"/>
          <w:sz w:val="28"/>
          <w:szCs w:val="28"/>
        </w:rPr>
        <w:t>помещения</w:t>
      </w:r>
      <w:proofErr w:type="gramEnd"/>
      <w:r>
        <w:rPr>
          <w:spacing w:val="-5"/>
          <w:sz w:val="28"/>
          <w:szCs w:val="28"/>
        </w:rPr>
        <w:t xml:space="preserve"> инвалидов</w:t>
      </w:r>
    </w:p>
    <w:p w:rsidR="00455CCD" w:rsidRPr="00057A90" w:rsidRDefault="00455CCD" w:rsidP="00455CCD">
      <w:pPr>
        <w:pStyle w:val="ac"/>
        <w:numPr>
          <w:ilvl w:val="1"/>
          <w:numId w:val="1"/>
        </w:numPr>
        <w:spacing w:after="200" w:line="276" w:lineRule="auto"/>
        <w:ind w:left="0" w:firstLine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По результатам обследования оформляется акт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– акт обследования) по форме, утвержденной приказом Минстроя России от 23.11.2016 № 836/</w:t>
      </w:r>
      <w:proofErr w:type="gramStart"/>
      <w:r w:rsidRPr="00057A90">
        <w:rPr>
          <w:spacing w:val="-5"/>
          <w:sz w:val="28"/>
          <w:szCs w:val="28"/>
          <w:lang w:val="ru-RU"/>
        </w:rPr>
        <w:t>пр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«Об утверждении формы акта обследования жилого помещения инвалида и общего имущества в многоквартирном </w:t>
      </w:r>
      <w:proofErr w:type="gramStart"/>
      <w:r w:rsidRPr="00057A90">
        <w:rPr>
          <w:spacing w:val="-5"/>
          <w:sz w:val="28"/>
          <w:szCs w:val="28"/>
          <w:lang w:val="ru-RU"/>
        </w:rPr>
        <w:t>доме</w:t>
      </w:r>
      <w:proofErr w:type="gramEnd"/>
      <w:r w:rsidRPr="00057A90">
        <w:rPr>
          <w:spacing w:val="-5"/>
          <w:sz w:val="28"/>
          <w:szCs w:val="28"/>
          <w:lang w:val="ru-RU"/>
        </w:rPr>
        <w:t>, в котором проживает инвалид, в целях их приспособления с учетом потребностей инвалида и обеспечения условий их доступности для инвалида», содержащий: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а) описание характеристик жилого помещения инвалида, составленное на основании результатов обследования;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б) перечень требований из числа требований, предусмотренных разделами </w:t>
      </w:r>
      <w:r>
        <w:rPr>
          <w:spacing w:val="-5"/>
          <w:sz w:val="28"/>
          <w:szCs w:val="28"/>
        </w:rPr>
        <w:t>III</w:t>
      </w:r>
      <w:r w:rsidRPr="00057A90">
        <w:rPr>
          <w:spacing w:val="-5"/>
          <w:sz w:val="28"/>
          <w:szCs w:val="28"/>
          <w:lang w:val="ru-RU"/>
        </w:rPr>
        <w:t xml:space="preserve"> и </w:t>
      </w:r>
      <w:r>
        <w:rPr>
          <w:spacing w:val="-5"/>
          <w:sz w:val="28"/>
          <w:szCs w:val="28"/>
        </w:rPr>
        <w:t>IV</w:t>
      </w:r>
      <w:r w:rsidRPr="00057A90">
        <w:rPr>
          <w:spacing w:val="-5"/>
          <w:sz w:val="28"/>
          <w:szCs w:val="28"/>
          <w:lang w:val="ru-RU"/>
        </w:rPr>
        <w:t xml:space="preserve"> Правил, которым не соответствует обследуемое жилое помещение инвалида (если такие несоответствия были выявлены);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в) описание характеристик общего имущества в многоквартирном доме, в котором проживает инвалид, составленное на основании результатов обследования;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г) 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д) 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е) 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– мероприятия), определяемый на основании Правил с учетом </w:t>
      </w:r>
    </w:p>
    <w:p w:rsidR="00455CCD" w:rsidRDefault="00455CCD" w:rsidP="00455CCD">
      <w:pPr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мнения инвалида, проживающего в данном помещении (в случае, если в акте обследования комиссии сделан вывод о наличии технической возможности для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инвалида).</w:t>
      </w:r>
    </w:p>
    <w:p w:rsidR="00455CCD" w:rsidRPr="00057A90" w:rsidRDefault="00455CCD" w:rsidP="00455CCD">
      <w:pPr>
        <w:pStyle w:val="ac"/>
        <w:numPr>
          <w:ilvl w:val="1"/>
          <w:numId w:val="1"/>
        </w:numPr>
        <w:spacing w:after="200" w:line="276" w:lineRule="auto"/>
        <w:ind w:left="0" w:firstLine="0"/>
        <w:jc w:val="both"/>
        <w:rPr>
          <w:spacing w:val="-5"/>
          <w:sz w:val="28"/>
          <w:szCs w:val="28"/>
          <w:lang w:val="ru-RU"/>
        </w:rPr>
      </w:pPr>
      <w:proofErr w:type="gramStart"/>
      <w:r w:rsidRPr="00057A90">
        <w:rPr>
          <w:spacing w:val="-5"/>
          <w:sz w:val="28"/>
          <w:szCs w:val="28"/>
          <w:lang w:val="ru-RU"/>
        </w:rPr>
        <w:t xml:space="preserve">Комиссией осуществляется проверка экономической целесообразности реконструкции или капитального ремонта многоквартирного дома (части дома) в целях приспособления жилого помещения инвалида и (или) общего имущества </w:t>
      </w:r>
      <w:r w:rsidRPr="00057A90">
        <w:rPr>
          <w:spacing w:val="-5"/>
          <w:sz w:val="28"/>
          <w:szCs w:val="28"/>
          <w:lang w:val="ru-RU"/>
        </w:rPr>
        <w:lastRenderedPageBreak/>
        <w:t>в многоквартирном доме, в котором проживает инвалид, с учетом потребностей инвалида и обеспечения условий их доступности для инвалида (далее – проверка экономической целесообразности) в случае, если в акте обследования содержатся:</w:t>
      </w:r>
      <w:proofErr w:type="gramEnd"/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- вывод об отсутствии технической возможности для приспособления жилого помещения и общего имущества, то есть о невозможности приспособления жилого помещения и общего имущества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- решение о проведении проверки экономической целесообразности реконструкции или капитального ремонта многоквартирного дома (части дома) в целях приспособления жилого помещения и общего имущества. 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5.3. Проверка экономической целесообразности осуществляется в соответствии с приказом Минстроя России от 27.02.2017 № 583/</w:t>
      </w:r>
      <w:proofErr w:type="gramStart"/>
      <w:r w:rsidRPr="00057A90">
        <w:rPr>
          <w:spacing w:val="-5"/>
          <w:sz w:val="28"/>
          <w:szCs w:val="28"/>
          <w:lang w:val="ru-RU"/>
        </w:rPr>
        <w:t>пр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«Об утверждении правил проведения проверки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 формы решения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инвалида» (далее – приказ № 583/</w:t>
      </w:r>
      <w:proofErr w:type="gramStart"/>
      <w:r w:rsidRPr="00057A90">
        <w:rPr>
          <w:spacing w:val="-5"/>
          <w:sz w:val="28"/>
          <w:szCs w:val="28"/>
          <w:lang w:val="ru-RU"/>
        </w:rPr>
        <w:t>пр</w:t>
      </w:r>
      <w:proofErr w:type="gramEnd"/>
      <w:r w:rsidRPr="00057A90">
        <w:rPr>
          <w:spacing w:val="-5"/>
          <w:sz w:val="28"/>
          <w:szCs w:val="28"/>
          <w:lang w:val="ru-RU"/>
        </w:rPr>
        <w:t>).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5.4. </w:t>
      </w:r>
      <w:proofErr w:type="gramStart"/>
      <w:r w:rsidRPr="00057A90">
        <w:rPr>
          <w:spacing w:val="-5"/>
          <w:sz w:val="28"/>
          <w:szCs w:val="28"/>
          <w:lang w:val="ru-RU"/>
        </w:rPr>
        <w:t>По результатам проверки экономической целесообразности комиссия принимает решения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по форме, утвержденной приказом № 583/пр.</w:t>
      </w:r>
      <w:proofErr w:type="gramEnd"/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5.5. 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 Формы соответствующих заключений утверждены приказом Минстроя России от 23.11.2016 № 837/</w:t>
      </w:r>
      <w:proofErr w:type="gramStart"/>
      <w:r w:rsidRPr="00057A90">
        <w:rPr>
          <w:spacing w:val="-5"/>
          <w:sz w:val="28"/>
          <w:szCs w:val="28"/>
          <w:lang w:val="ru-RU"/>
        </w:rPr>
        <w:t>пр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«Об утверждении форм заключений о возможности или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их доступности для инвалида».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5.6. Заключение о возможности 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</w:t>
      </w:r>
      <w:r w:rsidRPr="00057A90">
        <w:rPr>
          <w:spacing w:val="-5"/>
          <w:sz w:val="28"/>
          <w:szCs w:val="28"/>
          <w:lang w:val="ru-RU"/>
        </w:rPr>
        <w:lastRenderedPageBreak/>
        <w:t>инвалида (далее – заключение о возможности приспособления жилого помещения) выносится комиссией на основании: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а) акта обследования;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б) 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Заключение о возможности приспособления жилого помещения оформляется в течение 5 рабочих дней со дня вынесения решения комиссии в трех экземплярах, один из которых в течение 5 рабочих дней со дня оформления направляется инвалиду.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5.7.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– заключение об отсутствии возможности приспособления жилого помещения) выносится комиссией на основании: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а) акта обследования;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б) решения комиссии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Заключение об отсутствии возможности приспособления жилого помещения оформляется в течение 5 рабочих дней со дня вынесения решения комиссии в трех экземплярах, один из которых в течение 5 рабочих дней со дня оформления направляется инвалиду.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5.8. Заключение об отсутствии возможности приспособления жилого помещения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5.9. </w:t>
      </w:r>
      <w:proofErr w:type="gramStart"/>
      <w:r w:rsidRPr="00057A90">
        <w:rPr>
          <w:spacing w:val="-5"/>
          <w:sz w:val="28"/>
          <w:szCs w:val="28"/>
          <w:lang w:val="ru-RU"/>
        </w:rPr>
        <w:t>Для принятия решения о включении мероприятий по приспособлению жилого помещения инвалида и общего имущества в многоквартирном доме, в котором проживает инвалид, с учетом  потребностей инвалида и обеспечения условий их доступности для инвалида в план мероприятий соответствующей комиссии заключение о возможности приспособления жилого помещения в течение 5 рабочих дней со дня его вынесения направляется областной комиссией в министерство, муниципальной комиссией – главе</w:t>
      </w:r>
      <w:proofErr w:type="gramEnd"/>
      <w:r w:rsidRPr="00057A90">
        <w:rPr>
          <w:spacing w:val="-5"/>
          <w:sz w:val="28"/>
          <w:szCs w:val="28"/>
          <w:lang w:val="ru-RU"/>
        </w:rPr>
        <w:t xml:space="preserve"> муниципального образования по месту нахождения жилого помещения инвалида.</w:t>
      </w: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Default="00455CCD" w:rsidP="00455CCD">
      <w:pPr>
        <w:rPr>
          <w:spacing w:val="-5"/>
          <w:sz w:val="28"/>
          <w:szCs w:val="28"/>
          <w:lang w:eastAsia="en-US" w:bidi="en-US"/>
        </w:rPr>
      </w:pPr>
    </w:p>
    <w:p w:rsidR="00455CCD" w:rsidRDefault="00455CCD" w:rsidP="00455CCD">
      <w:pPr>
        <w:rPr>
          <w:spacing w:val="-5"/>
          <w:sz w:val="28"/>
          <w:szCs w:val="28"/>
        </w:rPr>
      </w:pPr>
      <w:r>
        <w:rPr>
          <w:spacing w:val="-5"/>
          <w:sz w:val="28"/>
          <w:szCs w:val="28"/>
          <w:lang w:eastAsia="en-US" w:bidi="en-US"/>
        </w:rPr>
        <w:lastRenderedPageBreak/>
        <w:t xml:space="preserve">                                                                                                                         </w:t>
      </w:r>
      <w:r>
        <w:rPr>
          <w:spacing w:val="-5"/>
          <w:sz w:val="28"/>
          <w:szCs w:val="28"/>
        </w:rPr>
        <w:t xml:space="preserve">Утвержден </w:t>
      </w:r>
    </w:p>
    <w:p w:rsidR="00455CCD" w:rsidRDefault="00455CCD" w:rsidP="00455CCD">
      <w:pPr>
        <w:jc w:val="right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постановлением а</w:t>
      </w:r>
      <w:r w:rsidRPr="00C410A0">
        <w:rPr>
          <w:spacing w:val="-5"/>
          <w:sz w:val="28"/>
          <w:szCs w:val="28"/>
        </w:rPr>
        <w:t>дминистрации </w:t>
      </w:r>
    </w:p>
    <w:p w:rsidR="00455CCD" w:rsidRDefault="00455CCD" w:rsidP="00455CCD">
      <w:pPr>
        <w:jc w:val="right"/>
        <w:rPr>
          <w:spacing w:val="-5"/>
          <w:sz w:val="28"/>
          <w:szCs w:val="28"/>
        </w:rPr>
      </w:pPr>
      <w:r w:rsidRPr="00C410A0">
        <w:rPr>
          <w:spacing w:val="-5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Кубовинского сельсовета</w:t>
      </w:r>
    </w:p>
    <w:p w:rsidR="00455CCD" w:rsidRPr="00057A90" w:rsidRDefault="00455CCD" w:rsidP="00455CCD">
      <w:pPr>
        <w:pStyle w:val="ac"/>
        <w:ind w:left="0"/>
        <w:jc w:val="right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 xml:space="preserve">от </w:t>
      </w:r>
      <w:r>
        <w:rPr>
          <w:spacing w:val="-5"/>
          <w:sz w:val="28"/>
          <w:szCs w:val="28"/>
          <w:lang w:val="ru-RU"/>
        </w:rPr>
        <w:t xml:space="preserve"> </w:t>
      </w:r>
      <w:r w:rsidRPr="00057A90">
        <w:rPr>
          <w:spacing w:val="-5"/>
          <w:sz w:val="28"/>
          <w:szCs w:val="28"/>
          <w:lang w:val="ru-RU"/>
        </w:rPr>
        <w:t>05.03.2018 № 60</w:t>
      </w:r>
    </w:p>
    <w:p w:rsidR="00455CCD" w:rsidRPr="00057A90" w:rsidRDefault="00455CCD" w:rsidP="00455CCD">
      <w:pPr>
        <w:pStyle w:val="ac"/>
        <w:ind w:left="0"/>
        <w:jc w:val="center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Состав</w:t>
      </w:r>
    </w:p>
    <w:p w:rsidR="00455CCD" w:rsidRPr="00057A90" w:rsidRDefault="00455CCD" w:rsidP="00455CCD">
      <w:pPr>
        <w:pStyle w:val="ac"/>
        <w:ind w:left="0"/>
        <w:jc w:val="center"/>
        <w:rPr>
          <w:spacing w:val="-5"/>
          <w:sz w:val="28"/>
          <w:szCs w:val="28"/>
          <w:lang w:val="ru-RU"/>
        </w:rPr>
      </w:pPr>
      <w:r w:rsidRPr="00057A90">
        <w:rPr>
          <w:spacing w:val="-5"/>
          <w:sz w:val="28"/>
          <w:szCs w:val="28"/>
          <w:lang w:val="ru-RU"/>
        </w:rPr>
        <w:t>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</w:p>
    <w:p w:rsidR="00455CCD" w:rsidRDefault="00455CCD" w:rsidP="00455CCD">
      <w:pPr>
        <w:pStyle w:val="ac"/>
        <w:ind w:left="0"/>
        <w:jc w:val="center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(</w:t>
      </w:r>
      <w:proofErr w:type="gramStart"/>
      <w:r>
        <w:rPr>
          <w:spacing w:val="-5"/>
          <w:sz w:val="28"/>
          <w:szCs w:val="28"/>
        </w:rPr>
        <w:t>далее</w:t>
      </w:r>
      <w:proofErr w:type="gramEnd"/>
      <w:r>
        <w:rPr>
          <w:spacing w:val="-5"/>
          <w:sz w:val="28"/>
          <w:szCs w:val="28"/>
        </w:rPr>
        <w:t xml:space="preserve"> – муниципальная комиссия)</w:t>
      </w:r>
    </w:p>
    <w:p w:rsidR="00455CCD" w:rsidRDefault="00455CCD" w:rsidP="00455CCD">
      <w:pPr>
        <w:pStyle w:val="ac"/>
        <w:ind w:left="0"/>
        <w:jc w:val="both"/>
        <w:rPr>
          <w:spacing w:val="-5"/>
          <w:sz w:val="28"/>
          <w:szCs w:val="28"/>
        </w:rPr>
      </w:pPr>
    </w:p>
    <w:p w:rsidR="00455CCD" w:rsidRDefault="00455CCD" w:rsidP="00455CCD">
      <w:pPr>
        <w:pStyle w:val="ac"/>
        <w:ind w:left="0"/>
        <w:jc w:val="both"/>
        <w:rPr>
          <w:spacing w:val="-5"/>
          <w:sz w:val="28"/>
          <w:szCs w:val="28"/>
        </w:rPr>
      </w:pPr>
    </w:p>
    <w:p w:rsidR="00455CCD" w:rsidRDefault="00455CCD" w:rsidP="00455CCD">
      <w:pPr>
        <w:jc w:val="both"/>
      </w:pPr>
    </w:p>
    <w:p w:rsidR="00455CCD" w:rsidRDefault="00455CCD" w:rsidP="00455CCD">
      <w:pPr>
        <w:pStyle w:val="ac"/>
        <w:ind w:left="0"/>
        <w:jc w:val="both"/>
        <w:rPr>
          <w:spacing w:val="-5"/>
          <w:sz w:val="28"/>
          <w:szCs w:val="28"/>
        </w:rPr>
      </w:pPr>
    </w:p>
    <w:tbl>
      <w:tblPr>
        <w:tblStyle w:val="af5"/>
        <w:tblW w:w="0" w:type="auto"/>
        <w:tblLook w:val="04A0"/>
      </w:tblPr>
      <w:tblGrid>
        <w:gridCol w:w="3227"/>
        <w:gridCol w:w="6344"/>
      </w:tblGrid>
      <w:tr w:rsidR="00455CCD" w:rsidTr="002C53B1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Ваганова</w:t>
            </w:r>
          </w:p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Оксана Владимировна</w:t>
            </w:r>
          </w:p>
        </w:tc>
        <w:tc>
          <w:tcPr>
            <w:tcW w:w="6344" w:type="dxa"/>
            <w:tcBorders>
              <w:top w:val="nil"/>
              <w:left w:val="nil"/>
              <w:bottom w:val="nil"/>
              <w:right w:val="nil"/>
            </w:tcBorders>
          </w:tcPr>
          <w:p w:rsidR="00455CCD" w:rsidRPr="00057A90" w:rsidRDefault="00455CCD" w:rsidP="002C53B1">
            <w:pPr>
              <w:pStyle w:val="ac"/>
              <w:ind w:left="0"/>
              <w:jc w:val="both"/>
              <w:rPr>
                <w:spacing w:val="-5"/>
                <w:lang w:val="ru-RU"/>
              </w:rPr>
            </w:pPr>
            <w:r w:rsidRPr="00057A90">
              <w:rPr>
                <w:spacing w:val="-5"/>
                <w:lang w:val="ru-RU"/>
              </w:rPr>
              <w:t>Заместитель главы Кубовинского сельсовета, председатель муниципальной комиссии</w:t>
            </w:r>
          </w:p>
        </w:tc>
      </w:tr>
      <w:tr w:rsidR="00455CCD" w:rsidTr="002C53B1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 xml:space="preserve">Шуварина </w:t>
            </w:r>
          </w:p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Тамара Романовна</w:t>
            </w:r>
          </w:p>
        </w:tc>
        <w:tc>
          <w:tcPr>
            <w:tcW w:w="6344" w:type="dxa"/>
            <w:tcBorders>
              <w:top w:val="nil"/>
              <w:left w:val="nil"/>
              <w:bottom w:val="nil"/>
              <w:right w:val="nil"/>
            </w:tcBorders>
          </w:tcPr>
          <w:p w:rsidR="00455CCD" w:rsidRPr="00057A90" w:rsidRDefault="00455CCD" w:rsidP="002C53B1">
            <w:pPr>
              <w:pStyle w:val="ac"/>
              <w:ind w:left="0"/>
              <w:jc w:val="both"/>
              <w:rPr>
                <w:spacing w:val="-5"/>
                <w:lang w:val="ru-RU"/>
              </w:rPr>
            </w:pPr>
            <w:r w:rsidRPr="00057A90">
              <w:rPr>
                <w:spacing w:val="-5"/>
                <w:lang w:val="ru-RU"/>
              </w:rPr>
              <w:t>Специалист администрации Кубовинского сельсовета, заместитель председателя муниципальной комиссии</w:t>
            </w:r>
          </w:p>
        </w:tc>
      </w:tr>
      <w:tr w:rsidR="00455CCD" w:rsidTr="002C53B1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Кукуева</w:t>
            </w:r>
          </w:p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Татьяна Николаевна</w:t>
            </w:r>
          </w:p>
        </w:tc>
        <w:tc>
          <w:tcPr>
            <w:tcW w:w="6344" w:type="dxa"/>
            <w:tcBorders>
              <w:top w:val="nil"/>
              <w:left w:val="nil"/>
              <w:bottom w:val="nil"/>
              <w:right w:val="nil"/>
            </w:tcBorders>
          </w:tcPr>
          <w:p w:rsidR="00455CCD" w:rsidRPr="00057A90" w:rsidRDefault="00455CCD" w:rsidP="002C53B1">
            <w:pPr>
              <w:pStyle w:val="ac"/>
              <w:ind w:left="0"/>
              <w:jc w:val="both"/>
              <w:rPr>
                <w:spacing w:val="-5"/>
                <w:lang w:val="ru-RU"/>
              </w:rPr>
            </w:pPr>
            <w:r w:rsidRPr="00057A90">
              <w:rPr>
                <w:spacing w:val="-5"/>
                <w:lang w:val="ru-RU"/>
              </w:rPr>
              <w:t>Специалист администрации Кубовинского сельсовета, секретарь муниципальной комиссии</w:t>
            </w:r>
          </w:p>
        </w:tc>
      </w:tr>
      <w:tr w:rsidR="00455CCD" w:rsidTr="002C53B1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Скрипкин</w:t>
            </w:r>
          </w:p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Антон  Николаевич</w:t>
            </w:r>
          </w:p>
        </w:tc>
        <w:tc>
          <w:tcPr>
            <w:tcW w:w="6344" w:type="dxa"/>
            <w:tcBorders>
              <w:top w:val="nil"/>
              <w:left w:val="nil"/>
              <w:bottom w:val="nil"/>
              <w:right w:val="nil"/>
            </w:tcBorders>
          </w:tcPr>
          <w:p w:rsidR="00455CCD" w:rsidRPr="00057A90" w:rsidRDefault="00455CCD" w:rsidP="002C53B1">
            <w:pPr>
              <w:pStyle w:val="ac"/>
              <w:ind w:left="0"/>
              <w:jc w:val="both"/>
              <w:rPr>
                <w:spacing w:val="-5"/>
                <w:lang w:val="ru-RU"/>
              </w:rPr>
            </w:pPr>
            <w:r w:rsidRPr="00057A90">
              <w:rPr>
                <w:spacing w:val="-5"/>
                <w:lang w:val="ru-RU"/>
              </w:rPr>
              <w:t>Председатель Совета депутатов Кубовинского сельсовета (по согласованию)</w:t>
            </w:r>
          </w:p>
        </w:tc>
      </w:tr>
      <w:tr w:rsidR="00455CCD" w:rsidTr="002C53B1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 xml:space="preserve">Слепенков </w:t>
            </w:r>
          </w:p>
          <w:p w:rsidR="00455CCD" w:rsidRDefault="00455CCD" w:rsidP="002C53B1">
            <w:pPr>
              <w:pStyle w:val="ac"/>
              <w:ind w:left="0"/>
              <w:jc w:val="both"/>
              <w:rPr>
                <w:spacing w:val="-5"/>
              </w:rPr>
            </w:pPr>
            <w:r>
              <w:rPr>
                <w:spacing w:val="-5"/>
              </w:rPr>
              <w:t>Павел Викторович</w:t>
            </w:r>
          </w:p>
        </w:tc>
        <w:tc>
          <w:tcPr>
            <w:tcW w:w="6344" w:type="dxa"/>
            <w:tcBorders>
              <w:top w:val="nil"/>
              <w:left w:val="nil"/>
              <w:bottom w:val="nil"/>
              <w:right w:val="nil"/>
            </w:tcBorders>
          </w:tcPr>
          <w:p w:rsidR="00455CCD" w:rsidRPr="00057A90" w:rsidRDefault="00455CCD" w:rsidP="002C53B1">
            <w:pPr>
              <w:pStyle w:val="ac"/>
              <w:ind w:left="0"/>
              <w:jc w:val="both"/>
              <w:rPr>
                <w:spacing w:val="-5"/>
                <w:lang w:val="ru-RU"/>
              </w:rPr>
            </w:pPr>
            <w:r w:rsidRPr="00057A90">
              <w:rPr>
                <w:spacing w:val="-5"/>
                <w:lang w:val="ru-RU"/>
              </w:rPr>
              <w:t>Директор МУП ДЕЗ ЖКХ «Кубовинское» (по согласованию)</w:t>
            </w:r>
          </w:p>
        </w:tc>
      </w:tr>
    </w:tbl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455CCD" w:rsidRPr="00057A90" w:rsidRDefault="00455CCD" w:rsidP="00455CCD">
      <w:pPr>
        <w:pStyle w:val="ac"/>
        <w:ind w:left="0"/>
        <w:jc w:val="both"/>
        <w:rPr>
          <w:spacing w:val="-5"/>
          <w:sz w:val="28"/>
          <w:szCs w:val="28"/>
          <w:lang w:val="ru-RU"/>
        </w:rPr>
      </w:pPr>
    </w:p>
    <w:p w:rsidR="008570A9" w:rsidRDefault="008570A9"/>
    <w:sectPr w:rsidR="008570A9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7A3738"/>
    <w:multiLevelType w:val="multilevel"/>
    <w:tmpl w:val="04FA2BF2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grammar="clean"/>
  <w:defaultTabStop w:val="708"/>
  <w:characterSpacingControl w:val="doNotCompress"/>
  <w:compat/>
  <w:rsids>
    <w:rsidRoot w:val="00455CCD"/>
    <w:rsid w:val="00057A90"/>
    <w:rsid w:val="002A1AB6"/>
    <w:rsid w:val="002A6130"/>
    <w:rsid w:val="00424408"/>
    <w:rsid w:val="00455CCD"/>
    <w:rsid w:val="00555505"/>
    <w:rsid w:val="005D6684"/>
    <w:rsid w:val="00771D06"/>
    <w:rsid w:val="007D6A28"/>
    <w:rsid w:val="00821F6F"/>
    <w:rsid w:val="008570A9"/>
    <w:rsid w:val="00A7543A"/>
    <w:rsid w:val="00A76102"/>
    <w:rsid w:val="00CD7494"/>
    <w:rsid w:val="00DE1A71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CCD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rPr>
      <w:b/>
      <w:bCs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99"/>
    <w:qFormat/>
    <w:rsid w:val="00424408"/>
    <w:pPr>
      <w:ind w:left="720"/>
      <w:contextualSpacing/>
    </w:pPr>
    <w:rPr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table" w:styleId="af5">
    <w:name w:val="Table Grid"/>
    <w:basedOn w:val="a1"/>
    <w:uiPriority w:val="59"/>
    <w:rsid w:val="00455C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6">
    <w:name w:val="Hyperlink"/>
    <w:basedOn w:val="a0"/>
    <w:uiPriority w:val="99"/>
    <w:unhideWhenUsed/>
    <w:rsid w:val="00455C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ubovinski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3105</Words>
  <Characters>17699</Characters>
  <Application>Microsoft Office Word</Application>
  <DocSecurity>0</DocSecurity>
  <Lines>147</Lines>
  <Paragraphs>41</Paragraphs>
  <ScaleCrop>false</ScaleCrop>
  <Company>Экран</Company>
  <LinksUpToDate>false</LinksUpToDate>
  <CharactersWithSpaces>20763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2</cp:revision>
  <cp:lastPrinted>2018-07-11T04:20:00Z</cp:lastPrinted>
  <dcterms:created xsi:type="dcterms:W3CDTF">2018-07-11T04:34:00Z</dcterms:created>
  <dcterms:modified xsi:type="dcterms:W3CDTF">2018-07-11T04:34:00Z</dcterms:modified>
</cp:coreProperties>
</file>