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</w:p>
    <w:p w:rsidR="00AA1215" w:rsidRPr="00B27532" w:rsidRDefault="00AA1215" w:rsidP="003E1375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ПРИЛОЖЕНИЕ</w:t>
      </w:r>
    </w:p>
    <w:p w:rsidR="00AA1215" w:rsidRPr="00B27532" w:rsidRDefault="00AA1215" w:rsidP="003E1375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  к решению Совета депутатов</w:t>
      </w:r>
    </w:p>
    <w:p w:rsidR="00AA1215" w:rsidRPr="00B27532" w:rsidRDefault="00AA1215" w:rsidP="003E1375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Кубовинского сельсовета Новосибирского района</w:t>
      </w:r>
    </w:p>
    <w:p w:rsidR="00AA1215" w:rsidRPr="00B27532" w:rsidRDefault="00AA1215" w:rsidP="003E1375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  Новосибирской области от </w:t>
      </w:r>
      <w:r w:rsidR="00F56819">
        <w:rPr>
          <w:rFonts w:ascii="Times New Roman" w:eastAsia="Times New Roman" w:hAnsi="Times New Roman" w:cs="Times New Roman"/>
          <w:sz w:val="27"/>
          <w:szCs w:val="27"/>
          <w:lang w:eastAsia="ru-RU"/>
        </w:rPr>
        <w:t>«__» _____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2019 г. № ___</w:t>
      </w:r>
    </w:p>
    <w:p w:rsidR="003E1375" w:rsidRPr="00B27532" w:rsidRDefault="003E1375" w:rsidP="003E1375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1375" w:rsidRPr="00B27532" w:rsidRDefault="00F56819" w:rsidP="00B275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(Проект) </w:t>
      </w:r>
      <w:bookmarkStart w:id="0" w:name="_GoBack"/>
      <w:bookmarkEnd w:id="0"/>
      <w:r w:rsidR="00AA1215"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Положение о расчете размера платы за пользование жилым помещением (платы за наем) для нанимателей жилых помещений по договорам социального найма и договорам найма жилых помещений муниципального жилищного фонда на территории Кубовинского сельсовета Новосибирского района Новосибирской области</w:t>
      </w:r>
    </w:p>
    <w:p w:rsidR="00AA1215" w:rsidRPr="00B27532" w:rsidRDefault="00AA1215" w:rsidP="003E137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I. Общие положения 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1.1.Настоящее Положение о расчете размера платы за пользование жилым помещением (платы за наем) для нанимателей жилых помещений по договорам социального найма и договорам найма жилых помещений муниципального жилищного фонда на территории администрации Кубовинского сельсовета Новосибирского района Новосибирской области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разработано в соответствии с частью 3 статьи 156 </w:t>
      </w:r>
      <w:hyperlink r:id="rId4" w:tgtFrame="_blank" w:history="1">
        <w:r w:rsidRPr="00B27532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t>Жилищного кодекса</w:t>
        </w:r>
      </w:hyperlink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Российской Федерации (далее - Жилищный кодекс) (Собрание законодательства Российской Федерации, 2005, № 1, ст. 14; 2008, № 30, ст. 3616; 2010, № 31, ст. 4206; 2012, № 27, ст. 3587, № 53, ст. 7596; 2014, № 30, ст. 4218; 2015, № 27, ст. 3967; 2016, № 27, ст. 4200; № 28, ст. 4558) и на основании Приказа Министерства строительства и жилищно-коммунального хозяйства Российской Федерации от 27.09.2016г. №668/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пр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 и определяют единые требования к установлению размера платы за пользование жилым помещением по договорам социального найма и договорам найма жилых помещений муниципального жилищного фонда (далее - плата за наем жилого помещения).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1.2. Плата за жилое помещение для нанимателя жилого помещения, занимаемого по договору социального найма или договору найма жилого помещения муниципального жилищного фонда, включает в себя плату за пользование жилым помещением (плату за наем).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1.3. Размер платы за наем определяется исходя из расчета на 1кв.м. занимаемой общей площади (в отдельных комнатах в общежитиях исходя из площади этих комнат) жилого помещения.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1.4. Размер платы за наем устанавливается в зависимости от качества и благоустройства жилого помещения, месторасположения дома.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1.5. Размер платы за наем определяется на основе базового размера платы за наем жилого помещения на 1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кв.м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общей площади жилого помещения с учетом коэффициентов, характеризующих качество и благоустройство жилого помещения, месторасположение дома.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1.6. Граждане, признанные в установленном Жилищным кодексом Российской Федерации порядке малоимущими гражданами и занимающие жилые помещения по договорам социального найма, освобождаются от внесения платы за наем.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1.7. Плата за наем не взимается с нанимателей жилых помещений по договорам социального найма или договорам найма жилых помещений 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муниципального жилищного фонда в жилых домах, признанных в установленном Правительством Российской Федерации порядке аварийными и подлежащими сносу.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1.8. Размер платы за наем утверждает администрация Кубовинского сельсовета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Новосибирского района Новосибирской области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AA1215" w:rsidRPr="00B27532" w:rsidRDefault="00AA1215" w:rsidP="003E137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II. Размер платы за наем жилого помещения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2.1. Размер платы за наем жилого помещения, предоставленного по договору социального найма или договору найма жилого помещения муниципального жилищного фонда, определяется по формуле 1: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Формула 1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Пнj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=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Нб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*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* Кс *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где: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Пнj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размер платы за наем j-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го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жилого помещения, предоставленного по договору социального найма или договору найма жилого помещения государственного или 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муниципального жилищного фонда;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Нб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базовый размер 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платы за наем жилого помещения;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коэффициент, характеризующий качество и благоустройство жилого пом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ещения, месторасположение дома;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Кс - коэффициент соответствия </w:t>
      </w:r>
      <w:r w:rsidR="003E1375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платы за наем жилого помещения;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общая площадь j-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го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жилого помещения (отдельной комнаты в общежитии), предоставленного по договору социального найма или договору найма жилого помещения государственного или муниципального жилищного фонда (кв. м).</w:t>
      </w:r>
    </w:p>
    <w:p w:rsidR="001E39A1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2.2.Величина коэффициента соответствия платы устанавливается исходя из социально-экономических условий на территории администрации Кубовинского сельсовета для всех граждан, проживающих в данном муниципальном образовании.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2.3. Базовый размер платы за наем жилого помещения и коэффициент соответствия платы за наем жилого помещения устанавливаются постановлением администрации Кубовинского сельсовета Новосибирского района Новосибирской области.</w:t>
      </w:r>
    </w:p>
    <w:p w:rsidR="00AA1215" w:rsidRPr="00B27532" w:rsidRDefault="00AA1215" w:rsidP="003E137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III. Базовый размер платы за наем жилого помещения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3.1. Базовый размер платы за наем жилого помещения определяется по формуле 2: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Формула 2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НБ =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СРс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* 0,001, где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НБ - базовый размер платы за наем жилого помещения;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СРс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средняя цена 1 кв. м. общей площади квартир на вторичном рынке жилья в субъекте Российской Федерации, в котором находится жилое помещение муниципального жилищного фонда, предоставляемое по договорам социального найма и договорам найма жилых помещений.</w:t>
      </w:r>
    </w:p>
    <w:p w:rsidR="001E39A1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3.2. Средняя цена 1 кв. м. общей площади квартир на вторичном рынке жилья в Новосибирской области определяется по актуальным данным Федеральной службы государственной статистики, которые размещаются в свободном доступе в Единой межведомственной информационно- статистической системе (ЕМИСС). В случае отсутствия указанной информации по Новосибирской области используется средняя цена 1 кв. м. общей площади квартир на вторичном рынке жилья по Сибирскому федеральному округу.</w:t>
      </w:r>
    </w:p>
    <w:p w:rsidR="00AA1215" w:rsidRPr="00B27532" w:rsidRDefault="00AA1215" w:rsidP="003E1375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IV. Коэффициент, характеризующий качество и благоустройство жилого помещения, месторасположение дома 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4.1.Размер платы за наем 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</w:p>
    <w:p w:rsidR="00AA1215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4.2.Интегральное значение </w:t>
      </w: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Kj</w:t>
      </w:r>
      <w:proofErr w:type="spellEnd"/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для жилого помещения рассчитывается как средневзвешенное значение показателей по отдельным параметрам по формуле 3:</w:t>
      </w:r>
    </w:p>
    <w:p w:rsidR="001E39A1" w:rsidRPr="00B27532" w:rsidRDefault="00AA1215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Формула 3</w:t>
      </w:r>
      <w:r w:rsidR="001E39A1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, где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spellStart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Кj</w:t>
      </w:r>
      <w:proofErr w:type="spellEnd"/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коэффициент, характеризующий качество и благоустройство жилого помещения, месторасположение дома;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К1 - коэффициент, характеризующий качество жилого помещения;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К2 - коэффициент, характеризующий благоустройство жилого помещения;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К3 - коэффициент, характеризующий месторасположение дома.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4.3. Коэффициент К1, характеризующий качество жилого помещения, определяется как среднее арифметическое значение следующих параметров: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1) капитальность (материал стен):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каменные, кирпичные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панельные - 0,9;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шлакоблочные, - 0,5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деревянные - 0,2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2) планировка: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отдельная квартира в 2 и 5 этажном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доме -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квартира в одноэтажном доме – 0,79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комната в общежитии - 0,25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3) техническое состояние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- 5-этажные дома п. Красный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Яр -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5,7</w:t>
      </w:r>
      <w:r w:rsidR="000D4264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- 2-этажные дома п. Красный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Яр -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3,48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- 2-этажные дома п. Сосновка -  1,81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- 1-этажные дома п. Красный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Яр -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0,26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- 1-этажные дома п, Сосновка, п. Степной, с.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Кубовая -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1,00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4.4. Коэффициент К2, характеризующий благоустройство жилого помещения, определяется по следующим параметрам: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горячим водоснабжением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холодным водоснабжением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системой отопления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системой водоотведения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системой электроснабжения - 1,0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6) 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жилые помещения,</w:t>
      </w: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оборудованные ванной, душем 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ванна, душ в квартире -  1,0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общие ванна и душ      -  0,2   </w:t>
      </w:r>
    </w:p>
    <w:p w:rsidR="00B27532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Коэффициент характеризующий благоустройство принимается за средневзвешенное значение всех показателей благоустройства. 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отсутствии определенного вида благоустройства при расчете средневзвешенного значения принимается значение отсутствующего вида значения благоустройства «0».</w:t>
      </w:r>
    </w:p>
    <w:p w:rsidR="001E39A1" w:rsidRPr="00B27532" w:rsidRDefault="001E39A1" w:rsidP="003E137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4.5. Коэффициент К3, характеризующий месторасположение дома, принимается равным 0,9.</w:t>
      </w:r>
    </w:p>
    <w:p w:rsidR="00AA1215" w:rsidRPr="00B27532" w:rsidRDefault="00AA1215" w:rsidP="003E137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753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 Изменение размера платы за наем</w:t>
      </w:r>
    </w:p>
    <w:p w:rsidR="00E760F7" w:rsidRPr="00B27532" w:rsidRDefault="00AA1215" w:rsidP="00B275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>5.1. Изменение размера платы за наем осуществляется не чаще одного раза в год.</w:t>
      </w:r>
      <w:r w:rsidR="00B27532" w:rsidRPr="00B275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sectPr w:rsidR="00E760F7" w:rsidRPr="00B27532" w:rsidSect="00AA1215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15"/>
    <w:rsid w:val="000D4264"/>
    <w:rsid w:val="001E39A1"/>
    <w:rsid w:val="003E1375"/>
    <w:rsid w:val="00477CC3"/>
    <w:rsid w:val="007875C9"/>
    <w:rsid w:val="00AA1215"/>
    <w:rsid w:val="00B27532"/>
    <w:rsid w:val="00C269C3"/>
    <w:rsid w:val="00CB553B"/>
    <w:rsid w:val="00F5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AF13EB-BEE7-4FDF-8264-6A6B62283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9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69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0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minjust.ru:8080/bigs/showDocument.html?id=370BA400-14C4-4CDB-8A8B-B11F2A1A2F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1197</Words>
  <Characters>6825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2019-08-14T07:03:00Z</cp:lastPrinted>
  <dcterms:created xsi:type="dcterms:W3CDTF">2019-08-08T03:23:00Z</dcterms:created>
  <dcterms:modified xsi:type="dcterms:W3CDTF">2019-08-28T02:52:00Z</dcterms:modified>
</cp:coreProperties>
</file>