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0DAC">
        <w:rPr>
          <w:rFonts w:ascii="Times New Roman" w:eastAsia="Calibri" w:hAnsi="Times New Roman" w:cs="Times New Roman"/>
          <w:sz w:val="28"/>
          <w:szCs w:val="28"/>
        </w:rPr>
        <w:t>АДМИНИСТРАЦИЯ КУБОВИНСКОГО СЕЛЬСОВЕТА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0DAC">
        <w:rPr>
          <w:rFonts w:ascii="Times New Roman" w:eastAsia="Calibri" w:hAnsi="Times New Roman" w:cs="Times New Roman"/>
          <w:sz w:val="28"/>
          <w:szCs w:val="28"/>
        </w:rPr>
        <w:t>НОВОСИБИРСКОГО РАЙОНА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0DAC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0DAC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70DAC" w:rsidRPr="00670DAC" w:rsidRDefault="00670DAC" w:rsidP="00670D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0DAC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Pr="00670DA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Pr="00670DAC">
        <w:rPr>
          <w:rFonts w:ascii="Times New Roman" w:eastAsia="Calibri" w:hAnsi="Times New Roman" w:cs="Times New Roman"/>
          <w:sz w:val="28"/>
          <w:szCs w:val="28"/>
        </w:rPr>
        <w:t xml:space="preserve">2019                                                                              № </w:t>
      </w:r>
      <w:r w:rsidR="00DE4F44">
        <w:rPr>
          <w:rFonts w:ascii="Times New Roman" w:eastAsia="Calibri" w:hAnsi="Times New Roman" w:cs="Times New Roman"/>
          <w:sz w:val="28"/>
          <w:szCs w:val="28"/>
        </w:rPr>
        <w:t>279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0DAC">
        <w:rPr>
          <w:rFonts w:ascii="Times New Roman" w:eastAsia="Calibri" w:hAnsi="Times New Roman" w:cs="Times New Roman"/>
          <w:sz w:val="28"/>
          <w:szCs w:val="28"/>
        </w:rPr>
        <w:t>с. Кубовая</w:t>
      </w:r>
    </w:p>
    <w:p w:rsidR="00670DAC" w:rsidRPr="00670DAC" w:rsidRDefault="00670DAC" w:rsidP="00670D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130"/>
      </w:tblGrid>
      <w:tr w:rsidR="00670DAC" w:rsidRPr="00670DAC" w:rsidTr="00755107">
        <w:trPr>
          <w:jc w:val="center"/>
        </w:trPr>
        <w:tc>
          <w:tcPr>
            <w:tcW w:w="8130" w:type="dxa"/>
          </w:tcPr>
          <w:p w:rsidR="00670DAC" w:rsidRPr="00670DAC" w:rsidRDefault="00670DAC" w:rsidP="0075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D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постоянно действующей комиссии по приему имущества в муниципальную собственность </w:t>
            </w:r>
            <w:r w:rsidRPr="00670DAC">
              <w:rPr>
                <w:rFonts w:ascii="Times New Roman" w:hAnsi="Times New Roman" w:cs="Times New Roman"/>
                <w:b/>
                <w:sz w:val="28"/>
                <w:szCs w:val="28"/>
              </w:rPr>
              <w:t>Кубовинского сельсовета Новосибирского района Новосибирской области</w:t>
            </w:r>
          </w:p>
        </w:tc>
      </w:tr>
    </w:tbl>
    <w:p w:rsidR="00670DAC" w:rsidRPr="00670DAC" w:rsidRDefault="00670DAC" w:rsidP="0067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Кубовинского сельсовета Новосибирского района Новосибирской области, Положением о порядке приема имущества в муниципальную собственность Кубовинского сельсовета Новосибирского района Новосибирской области, </w:t>
      </w:r>
      <w:r w:rsidRPr="00670DA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Администрация Кубовинского сельсовета Новосибирского района Новосибирской области 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постоянно действующую комиссию по приему имущества в муниципальную собственность Кубовинского сельсовета Новосибирского района Новосибирской области.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состав постоянно действующей комиссии по приему имущества в муниципальную собственность Кубовинского сельсовета Новосибирского района Новосибирской области.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положение о постоянно действующей комиссии по приему имущества в муниципальную собственность Кубовинского сельсовета Новосибирского района Новосибирской области.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</w:t>
      </w:r>
      <w:r w:rsidR="00321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4" w:history="1">
        <w:r w:rsidRPr="00670DA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http://kubovinski.nso.ru/</w:t>
        </w:r>
      </w:hyperlink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DAC" w:rsidRPr="00670DAC" w:rsidRDefault="00670DAC" w:rsidP="0067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Кубовинского сельсовета      _____________________ С.Г. Степанов</w:t>
      </w:r>
    </w:p>
    <w:p w:rsidR="00670DAC" w:rsidRPr="00670DAC" w:rsidRDefault="00670DAC" w:rsidP="00670D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670DAC" w:rsidRPr="00670DAC" w:rsidTr="00755107">
        <w:tc>
          <w:tcPr>
            <w:tcW w:w="4785" w:type="dxa"/>
            <w:shd w:val="clear" w:color="auto" w:fill="auto"/>
          </w:tcPr>
          <w:p w:rsidR="00670DAC" w:rsidRPr="00670DAC" w:rsidRDefault="00670DAC" w:rsidP="0075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21FFC" w:rsidRDefault="00321FFC" w:rsidP="00755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0DAC" w:rsidRPr="00670DAC" w:rsidRDefault="00670DAC" w:rsidP="00321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</w:t>
            </w:r>
          </w:p>
          <w:p w:rsidR="00670DAC" w:rsidRPr="00670DAC" w:rsidRDefault="00670DAC" w:rsidP="00321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321FFC" w:rsidRDefault="00670DAC" w:rsidP="00321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Кубовинского сельсовета Новосибирского района Новосибирской области </w:t>
            </w:r>
          </w:p>
          <w:p w:rsidR="00670DAC" w:rsidRPr="00670DAC" w:rsidRDefault="00670DAC" w:rsidP="00DE4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321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21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№ </w:t>
            </w:r>
            <w:r w:rsidR="00DE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</w:tr>
    </w:tbl>
    <w:p w:rsidR="00670DAC" w:rsidRPr="00670DAC" w:rsidRDefault="00670DAC" w:rsidP="0067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DAC" w:rsidRPr="00670DAC" w:rsidRDefault="00670DAC" w:rsidP="00670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 действующей комиссии по приему имущества в муниципальную собственность Кубовинского сельсовета Новосибирского района Новосибирской области</w:t>
      </w:r>
    </w:p>
    <w:p w:rsidR="00670DAC" w:rsidRPr="00670DAC" w:rsidRDefault="00670DAC" w:rsidP="00670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DAC" w:rsidRPr="00670DAC" w:rsidRDefault="00670DAC" w:rsidP="00670D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670DAC" w:rsidRPr="00670DAC" w:rsidRDefault="00670DAC" w:rsidP="00670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И.В.- специалист администрации Кубовинского сельсовета;</w:t>
      </w:r>
    </w:p>
    <w:p w:rsidR="00670DAC" w:rsidRPr="00670DAC" w:rsidRDefault="00670DAC" w:rsidP="00670DAC">
      <w:pPr>
        <w:tabs>
          <w:tab w:val="left" w:pos="258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r w:rsidRPr="0067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70DAC" w:rsidRPr="00670DAC" w:rsidRDefault="00670DAC" w:rsidP="00670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Кукуева Т.Н – специалист администрации Кубовинского сельсовета;</w:t>
      </w:r>
    </w:p>
    <w:p w:rsidR="00670DAC" w:rsidRPr="00670DAC" w:rsidRDefault="00670DAC" w:rsidP="00670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Слепенков П.В. –директор МУП ДЕЗ ЖКХ «Кубовинское»;</w:t>
      </w:r>
    </w:p>
    <w:p w:rsidR="00670DAC" w:rsidRPr="00670DAC" w:rsidRDefault="00670DAC" w:rsidP="00670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Перышкина</w:t>
      </w:r>
      <w:proofErr w:type="spellEnd"/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 – </w:t>
      </w:r>
      <w:proofErr w:type="spellStart"/>
      <w:r w:rsidRPr="00670D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юриско́нсульт</w:t>
      </w:r>
      <w:proofErr w:type="spellEnd"/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ДЕЗ ЖКХ «Кубовинское»;</w:t>
      </w:r>
    </w:p>
    <w:p w:rsidR="00670DAC" w:rsidRPr="00670DAC" w:rsidRDefault="00670DAC" w:rsidP="00670DA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Румянцева О.Ф. –главный бухгалтер МУП ДЕЗ ЖКХ «Кубовинское».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_______________________________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8"/>
      </w:tblGrid>
      <w:tr w:rsidR="00670DAC" w:rsidRPr="00670DAC" w:rsidTr="00755107">
        <w:tc>
          <w:tcPr>
            <w:tcW w:w="4785" w:type="dxa"/>
            <w:shd w:val="clear" w:color="auto" w:fill="auto"/>
          </w:tcPr>
          <w:p w:rsidR="00670DAC" w:rsidRPr="00670DAC" w:rsidRDefault="00670DAC" w:rsidP="00321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670DAC" w:rsidRPr="00670DAC" w:rsidRDefault="00670DAC" w:rsidP="00321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670DAC" w:rsidRPr="00670DAC" w:rsidRDefault="00670DAC" w:rsidP="00321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 </w:t>
            </w:r>
          </w:p>
          <w:p w:rsidR="00670DAC" w:rsidRPr="00670DAC" w:rsidRDefault="00670DAC" w:rsidP="00321F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Кубовинского сельсовета Новосибирского района Новосибирской области </w:t>
            </w:r>
          </w:p>
          <w:p w:rsidR="00670DAC" w:rsidRPr="00670DAC" w:rsidRDefault="00670DAC" w:rsidP="00DE4F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21F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августа 2019г.</w:t>
            </w:r>
            <w:r w:rsidRPr="0067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E4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  <w:bookmarkStart w:id="0" w:name="_GoBack"/>
            <w:bookmarkEnd w:id="0"/>
          </w:p>
        </w:tc>
      </w:tr>
    </w:tbl>
    <w:p w:rsidR="00670DAC" w:rsidRPr="00670DAC" w:rsidRDefault="00670DAC" w:rsidP="00321F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постоянно действующей комиссии по приему имущества 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муниципальную собственность Кубовинского сельсовета Новосибирского района Новосибирской области</w:t>
      </w:r>
    </w:p>
    <w:p w:rsidR="00670DAC" w:rsidRPr="00670DAC" w:rsidRDefault="00670DAC" w:rsidP="0067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Постоянно действующая комиссия по приему имущества в муниципальную собственность Кубовинского сельсовета Новосибирского района Новосибирской области (далее - Комиссия) создается с целью упорядочения рассмотрения поступающих в Администрацию Кубовинского сельсовета Новосибирского района Новосибирской области заявлений (предложений) о приеме в муниципальную собственность объектов жилищного фонда, социально-культурного, коммунально-бытового назначения и иных объектов и подготовки рекомендаций для принятия решения о приеме имущества в муниципальную собственность Кубовинского сельсовета Новосибирского района Новосибирской области.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компетенцию Комиссии входит рассмотрение вопросов приема в муниципальную собственность имущества, находящегося в собственности юридических и физических лиц.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муниципальную собственность Кубовинского сельсовета Новосибирского района Новосибирской области могут приниматься следующие объекты: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здания, сооружения, жилые и нежилые помещения, в том числе встроенно-пристроенные;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неприватизированный жилищный фонд социального использова</w:t>
      </w: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специализированный жилищный фонд;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транспортного и инженерного обеспечения;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инженерной инфраструктуры;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движимое и недвижимое имущество, необходимое для решения вопросов местного значения.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Комиссия рассматривает вопросы приема в муниципальную собственность объектов, расположенных на территории Кубовинского сельсовета Новосибирского района Новосибирской области.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Состав комиссии утверждается постановлением Администрации Кубовинского сельсовета Новосибирского района Новосибирской области.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полномочия комиссии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рассматривает представленные передающей стороной документы и правомочна: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2.1.1. Рекомендовать Администрации Кубовинского сельсовета Новосибирского района Новосибирской области принять имущество в состав муниципальной собственности без условий или с условиями, а именно: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передающей стороне решить вопросы софинансирования содержания предлагаемого к передаче в муниципальную собственность имущества;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затребовать от передающей стороны дополнительные документы для принятия решения;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передающей стороне привести в технически исправное состояние предлагаемые к передаче в муниципальную собственность объекты с представлением комиссии актов технического обследования;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передающей стороне передать в муниципальную собственность технику и другое имущество, необходимое для обслуживания и ремонта, предлагаемых к приему в муниципальную собственность объектов;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муниципальное предприятие, муниципальное учреждение, за которым будет закреплено имущество на праве хозяйственного ведения и оперативного управления соответственно;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о целесообразности создания нового муниципального предприятия, муниципального учреждения, которое будет обслуживать принимаемое в муниципальную собственность имущество, о целесообразности передачи имущества в доверительное управление, аренду и др.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Рекомендовать Администрации Кубовинского сельсовета Новосибирского района Новосибирской области отказать в приеме в муниципальную собственность имущества с обоснованием отказа.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имеет право: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Администрации Кубовинского сельсовета Новосибирского района Новосибирской области необходимые документы, а также предложения по вопросам, входящим в компетенцию комиссии;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свои заседания руководителей муниципальных предприятий и муниципальных учреждений, за которыми предполагается закрепить принимаемое имущество на праве хозяйственного ведения и оперативного управления соответственно.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деятельности комиссии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Заседание Комиссии проводит председатель, а в его отсутствие - заместитель председателя, о чем делается запись в протоколе заседания Комиссии.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Заседание Комиссии проводится по мере необходимости.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по результатам обсуждения вопросов выносит свое заключение простым большинством голосов. При равенстве голосов голос председателя Комиссии является решающим.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Комиссия правомочна рассматривать вопросы, если на ней присутствуют не менее 2/3 членов Комиссии.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Решение Комиссии оформляется протоколом.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Председатель Комиссии: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3.6.1. Осуществляет руководство деятельностью Комиссии;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Вносит предложения по изменению состава Комиссии;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Назначает даты заседаний Комиссии;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Подписывает протоколы заседания Комиссии;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Решает иные вопросы в рамках компетенции Комиссии;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3.6.6. Во время отсутствия председателя Комиссии его обязанности исполняет заместитель председателя Комиссии.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Секретарь Комиссии: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Устно извещает членов Комиссии о месте и времени проведения заседания (за три дня до заседания);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Обеспечивает членов Комиссии рабочими материалами, организует заседания и ведет протоколы Комиссии;</w:t>
      </w:r>
    </w:p>
    <w:p w:rsidR="00670DAC" w:rsidRPr="00670DAC" w:rsidRDefault="00670DAC" w:rsidP="00670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Контролирует ход выполнения принятых Комиссией решений.</w:t>
      </w:r>
    </w:p>
    <w:p w:rsidR="00670DAC" w:rsidRPr="00670DAC" w:rsidRDefault="00670DAC" w:rsidP="00670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___________________________</w:t>
      </w:r>
    </w:p>
    <w:p w:rsidR="00670DAC" w:rsidRPr="00670DAC" w:rsidRDefault="00670DAC" w:rsidP="00670DAC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670DAC" w:rsidRPr="00670DAC" w:rsidRDefault="00670DAC" w:rsidP="00670DAC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670DAC" w:rsidRPr="00670DAC" w:rsidRDefault="00670DAC" w:rsidP="00670D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0DAC" w:rsidRPr="00670DAC" w:rsidRDefault="00670DAC" w:rsidP="00670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0F7" w:rsidRPr="00670DAC" w:rsidRDefault="00DE4F44">
      <w:pPr>
        <w:rPr>
          <w:rFonts w:ascii="Times New Roman" w:hAnsi="Times New Roman" w:cs="Times New Roman"/>
          <w:sz w:val="28"/>
          <w:szCs w:val="28"/>
        </w:rPr>
      </w:pPr>
    </w:p>
    <w:sectPr w:rsidR="00E760F7" w:rsidRPr="00670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C"/>
    <w:rsid w:val="00321FFC"/>
    <w:rsid w:val="00477CC3"/>
    <w:rsid w:val="00670DAC"/>
    <w:rsid w:val="00CB553B"/>
    <w:rsid w:val="00D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F93A9-0C92-4417-A9BE-931C438C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0D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1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2019-08-28T02:42:00Z</cp:lastPrinted>
  <dcterms:created xsi:type="dcterms:W3CDTF">2019-08-28T02:29:00Z</dcterms:created>
  <dcterms:modified xsi:type="dcterms:W3CDTF">2019-10-10T08:36:00Z</dcterms:modified>
</cp:coreProperties>
</file>