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EC2" w:rsidRPr="00934EC2" w:rsidRDefault="00934EC2" w:rsidP="00124DF0">
      <w:pPr>
        <w:pStyle w:val="a4"/>
        <w:jc w:val="center"/>
      </w:pPr>
      <w:r w:rsidRPr="00934EC2">
        <w:t>АДМИНИСТРАЦИЯ</w:t>
      </w:r>
    </w:p>
    <w:p w:rsidR="00934EC2" w:rsidRPr="00934EC2" w:rsidRDefault="00934EC2" w:rsidP="00124DF0">
      <w:pPr>
        <w:pStyle w:val="a4"/>
        <w:jc w:val="center"/>
      </w:pPr>
      <w:r w:rsidRPr="00934EC2">
        <w:t>КУБОВИНСКОГО СЕЛЬСОВЕТА</w:t>
      </w:r>
    </w:p>
    <w:p w:rsidR="00934EC2" w:rsidRPr="00934EC2" w:rsidRDefault="00934EC2" w:rsidP="00124DF0">
      <w:pPr>
        <w:pStyle w:val="a4"/>
        <w:jc w:val="center"/>
      </w:pPr>
      <w:r w:rsidRPr="00934EC2">
        <w:t>НОВОСИБИРСКОГО РАЙОНА НОВОСИБИРСКОЙ ОБЛАСТИ</w:t>
      </w:r>
    </w:p>
    <w:p w:rsidR="00934EC2" w:rsidRPr="00934EC2" w:rsidRDefault="00934EC2" w:rsidP="00124DF0">
      <w:pPr>
        <w:pStyle w:val="a4"/>
        <w:jc w:val="center"/>
      </w:pPr>
    </w:p>
    <w:p w:rsidR="00AE49D2" w:rsidRPr="00EE5727" w:rsidRDefault="00934EC2" w:rsidP="00124DF0">
      <w:pPr>
        <w:pStyle w:val="a4"/>
        <w:jc w:val="center"/>
      </w:pPr>
      <w:r w:rsidRPr="00EE5727">
        <w:t>Акт</w:t>
      </w:r>
    </w:p>
    <w:p w:rsidR="00AE49D2" w:rsidRPr="00EE5727" w:rsidRDefault="00AE49D2" w:rsidP="00124DF0">
      <w:pPr>
        <w:pStyle w:val="a4"/>
        <w:jc w:val="both"/>
      </w:pPr>
    </w:p>
    <w:p w:rsidR="00AE49D2" w:rsidRPr="00EE5727" w:rsidRDefault="00111209" w:rsidP="00124DF0">
      <w:pPr>
        <w:pStyle w:val="a4"/>
        <w:jc w:val="center"/>
      </w:pPr>
      <w:r w:rsidRPr="00EE5727">
        <w:rPr>
          <w:w w:val="105"/>
        </w:rPr>
        <w:t>проведения внутреннего муниципального финансового контроля в финансово-бюджетной</w:t>
      </w:r>
      <w:r w:rsidRPr="00EE5727">
        <w:rPr>
          <w:spacing w:val="-41"/>
          <w:w w:val="105"/>
        </w:rPr>
        <w:t xml:space="preserve"> </w:t>
      </w:r>
      <w:r w:rsidRPr="00EE5727">
        <w:rPr>
          <w:w w:val="105"/>
        </w:rPr>
        <w:t>сфере</w:t>
      </w:r>
      <w:r w:rsidRPr="00EE5727">
        <w:rPr>
          <w:spacing w:val="-36"/>
          <w:w w:val="105"/>
        </w:rPr>
        <w:t xml:space="preserve"> </w:t>
      </w:r>
      <w:r w:rsidRPr="00EE5727">
        <w:rPr>
          <w:w w:val="105"/>
        </w:rPr>
        <w:t>в</w:t>
      </w:r>
      <w:r w:rsidRPr="00EE5727">
        <w:rPr>
          <w:spacing w:val="-42"/>
          <w:w w:val="105"/>
        </w:rPr>
        <w:t xml:space="preserve"> </w:t>
      </w:r>
      <w:r w:rsidRPr="00EE5727">
        <w:rPr>
          <w:w w:val="105"/>
        </w:rPr>
        <w:t>отношении</w:t>
      </w:r>
      <w:r w:rsidRPr="00EE5727">
        <w:rPr>
          <w:spacing w:val="-33"/>
          <w:w w:val="105"/>
        </w:rPr>
        <w:t xml:space="preserve"> </w:t>
      </w:r>
      <w:r w:rsidRPr="00EE5727">
        <w:rPr>
          <w:w w:val="105"/>
        </w:rPr>
        <w:t>администрации</w:t>
      </w:r>
      <w:r w:rsidRPr="00EE5727">
        <w:rPr>
          <w:spacing w:val="-33"/>
          <w:w w:val="105"/>
        </w:rPr>
        <w:t xml:space="preserve"> </w:t>
      </w:r>
      <w:r w:rsidR="00934EC2" w:rsidRPr="00EE5727">
        <w:rPr>
          <w:w w:val="105"/>
        </w:rPr>
        <w:t>Кубовинского</w:t>
      </w:r>
      <w:r w:rsidRPr="00EE5727">
        <w:rPr>
          <w:w w:val="105"/>
        </w:rPr>
        <w:t xml:space="preserve"> сельсовета Новосибирского района Новосибирской</w:t>
      </w:r>
      <w:r w:rsidRPr="00EE5727">
        <w:rPr>
          <w:spacing w:val="-6"/>
          <w:w w:val="105"/>
        </w:rPr>
        <w:t xml:space="preserve"> </w:t>
      </w:r>
      <w:r w:rsidRPr="00EE5727">
        <w:rPr>
          <w:w w:val="105"/>
        </w:rPr>
        <w:t>области.</w:t>
      </w:r>
    </w:p>
    <w:p w:rsidR="00AE49D2" w:rsidRPr="00EE5727" w:rsidRDefault="00AE49D2" w:rsidP="00124DF0">
      <w:pPr>
        <w:pStyle w:val="a4"/>
        <w:jc w:val="both"/>
      </w:pPr>
    </w:p>
    <w:p w:rsidR="00AE49D2" w:rsidRPr="00EE5727" w:rsidRDefault="00AE49D2" w:rsidP="00124DF0">
      <w:pPr>
        <w:pStyle w:val="a4"/>
        <w:jc w:val="both"/>
      </w:pPr>
    </w:p>
    <w:p w:rsidR="00AE49D2" w:rsidRPr="00EE5727" w:rsidRDefault="00934EC2" w:rsidP="00124DF0">
      <w:pPr>
        <w:pStyle w:val="a4"/>
        <w:jc w:val="both"/>
      </w:pPr>
      <w:r w:rsidRPr="00EE5727">
        <w:rPr>
          <w:position w:val="1"/>
        </w:rPr>
        <w:t>с. Кубовая</w:t>
      </w:r>
      <w:r w:rsidR="003141BB">
        <w:rPr>
          <w:position w:val="1"/>
        </w:rPr>
        <w:t xml:space="preserve">                                                                  </w:t>
      </w:r>
      <w:r w:rsidRPr="00EE5727">
        <w:rPr>
          <w:position w:val="1"/>
        </w:rPr>
        <w:t>11</w:t>
      </w:r>
      <w:r w:rsidR="00111209" w:rsidRPr="00EE5727">
        <w:t xml:space="preserve"> </w:t>
      </w:r>
      <w:r w:rsidRPr="00EE5727">
        <w:t>октя</w:t>
      </w:r>
      <w:r w:rsidR="00111209" w:rsidRPr="00EE5727">
        <w:t>бря</w:t>
      </w:r>
      <w:r w:rsidR="00111209" w:rsidRPr="00EE5727">
        <w:rPr>
          <w:spacing w:val="50"/>
        </w:rPr>
        <w:t xml:space="preserve"> </w:t>
      </w:r>
      <w:r w:rsidR="00111209" w:rsidRPr="00EE5727">
        <w:t>202</w:t>
      </w:r>
      <w:r w:rsidRPr="00EE5727">
        <w:t>1</w:t>
      </w:r>
      <w:r w:rsidR="00111209" w:rsidRPr="00EE5727">
        <w:t>г.</w:t>
      </w:r>
    </w:p>
    <w:p w:rsidR="00AE49D2" w:rsidRPr="00EE5727" w:rsidRDefault="00AE49D2" w:rsidP="00124DF0">
      <w:pPr>
        <w:pStyle w:val="a4"/>
        <w:jc w:val="both"/>
      </w:pPr>
    </w:p>
    <w:p w:rsidR="00AE49D2" w:rsidRPr="00EE5727" w:rsidRDefault="00934EC2" w:rsidP="00124DF0">
      <w:pPr>
        <w:pStyle w:val="a4"/>
        <w:ind w:firstLine="567"/>
        <w:jc w:val="both"/>
      </w:pPr>
      <w:r w:rsidRPr="00EE5727">
        <w:rPr>
          <w:w w:val="105"/>
        </w:rPr>
        <w:t>В соответствии с Порядком осуществления администрацией Кубовинского сельсовета Новосибирского района Новосибирской области полномочий внутреннего муниципального финансового контроля, утвержденным постановлением администрации Кубовинского сельсовета Новосибирского района Новосибирской области от 13.04.2017 года №56, произведён внутренний муниципальный финансовый контроль в финансово-бюджетной сфере за период с 01.01.2021 г. по 30.09.2021 года</w:t>
      </w:r>
      <w:r w:rsidR="00111209" w:rsidRPr="00EE5727">
        <w:rPr>
          <w:w w:val="105"/>
        </w:rPr>
        <w:t xml:space="preserve"> по целевому использованию субсидии бюджету поселения на</w:t>
      </w:r>
      <w:r w:rsidR="00111209" w:rsidRPr="00EE5727">
        <w:rPr>
          <w:spacing w:val="-55"/>
          <w:w w:val="105"/>
        </w:rPr>
        <w:t xml:space="preserve"> </w:t>
      </w:r>
      <w:r w:rsidR="00111209" w:rsidRPr="00EE5727">
        <w:rPr>
          <w:w w:val="105"/>
        </w:rPr>
        <w:t>осуществление первичного воинского учета на территориях, где отсутствуют военные</w:t>
      </w:r>
      <w:r w:rsidR="00111209" w:rsidRPr="00EE5727">
        <w:rPr>
          <w:spacing w:val="50"/>
          <w:w w:val="105"/>
        </w:rPr>
        <w:t xml:space="preserve"> </w:t>
      </w:r>
      <w:r w:rsidR="00111209" w:rsidRPr="00EE5727">
        <w:rPr>
          <w:w w:val="105"/>
        </w:rPr>
        <w:t>комиссариаты.</w:t>
      </w:r>
    </w:p>
    <w:p w:rsidR="00AE49D2" w:rsidRPr="00EE5727" w:rsidRDefault="00111209" w:rsidP="00124DF0">
      <w:pPr>
        <w:pStyle w:val="a4"/>
        <w:ind w:firstLine="567"/>
        <w:jc w:val="both"/>
      </w:pPr>
      <w:r w:rsidRPr="00EE5727">
        <w:rPr>
          <w:u w:val="single"/>
        </w:rPr>
        <w:t>Место и дата проведения</w:t>
      </w:r>
      <w:r w:rsidRPr="00EE5727">
        <w:t xml:space="preserve"> - администрация </w:t>
      </w:r>
      <w:r w:rsidR="00934EC2" w:rsidRPr="00EE5727">
        <w:t>Кубовинского</w:t>
      </w:r>
      <w:r w:rsidRPr="00EE5727">
        <w:t xml:space="preserve"> сельсовета Новосибирского района Новосибирской области, </w:t>
      </w:r>
      <w:r w:rsidR="00934EC2" w:rsidRPr="00EE5727">
        <w:t>11</w:t>
      </w:r>
      <w:r w:rsidRPr="00EE5727">
        <w:t>.1</w:t>
      </w:r>
      <w:r w:rsidR="00934EC2" w:rsidRPr="00EE5727">
        <w:t>0</w:t>
      </w:r>
      <w:r w:rsidRPr="00EE5727">
        <w:t>.20</w:t>
      </w:r>
      <w:r w:rsidR="00934EC2" w:rsidRPr="00EE5727">
        <w:t>21г</w:t>
      </w:r>
      <w:r w:rsidRPr="00EE5727">
        <w:t>.</w:t>
      </w:r>
    </w:p>
    <w:p w:rsidR="003141BB" w:rsidRDefault="00111209" w:rsidP="00124DF0">
      <w:pPr>
        <w:pStyle w:val="a4"/>
        <w:ind w:firstLine="567"/>
        <w:jc w:val="both"/>
        <w:rPr>
          <w:w w:val="105"/>
        </w:rPr>
      </w:pPr>
      <w:r w:rsidRPr="00EE5727">
        <w:rPr>
          <w:w w:val="105"/>
          <w:u w:val="single"/>
        </w:rPr>
        <w:t>Основание проведения</w:t>
      </w:r>
      <w:r w:rsidRPr="00EE5727">
        <w:rPr>
          <w:w w:val="105"/>
        </w:rPr>
        <w:t xml:space="preserve"> </w:t>
      </w:r>
      <w:r w:rsidR="00934EC2" w:rsidRPr="00EE5727">
        <w:rPr>
          <w:w w:val="95"/>
        </w:rPr>
        <w:t>-</w:t>
      </w:r>
      <w:r w:rsidRPr="00EE5727">
        <w:rPr>
          <w:w w:val="95"/>
        </w:rPr>
        <w:t xml:space="preserve"> </w:t>
      </w:r>
      <w:r w:rsidR="00934EC2" w:rsidRPr="00EE5727">
        <w:rPr>
          <w:w w:val="105"/>
        </w:rPr>
        <w:t>часть 269.2 Бюджетного Кодекса;</w:t>
      </w:r>
      <w:r w:rsidRPr="00EE5727">
        <w:rPr>
          <w:w w:val="105"/>
        </w:rPr>
        <w:t xml:space="preserve"> </w:t>
      </w:r>
    </w:p>
    <w:p w:rsidR="003141BB" w:rsidRDefault="00934EC2" w:rsidP="00124DF0">
      <w:pPr>
        <w:pStyle w:val="a4"/>
        <w:ind w:firstLine="567"/>
        <w:jc w:val="both"/>
        <w:rPr>
          <w:w w:val="105"/>
        </w:rPr>
      </w:pPr>
      <w:r w:rsidRPr="00EE5727">
        <w:rPr>
          <w:w w:val="105"/>
        </w:rPr>
        <w:t xml:space="preserve">федеральный стандарт внутреннего государственного (муниципального) финансового контроля «Принципы контрольной деятельности органов внутреннего государственного (муниципального) финансового контроля», утвержденным постановлением Правительства Российской Федерации от 06.02.2020 г. № 95; </w:t>
      </w:r>
    </w:p>
    <w:p w:rsidR="003141BB" w:rsidRDefault="00934EC2" w:rsidP="00124DF0">
      <w:pPr>
        <w:pStyle w:val="a4"/>
        <w:ind w:firstLine="567"/>
        <w:jc w:val="both"/>
      </w:pPr>
      <w:r w:rsidRPr="00EE5727">
        <w:rPr>
          <w:w w:val="105"/>
        </w:rPr>
        <w:t xml:space="preserve">федеральный стандарт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w:t>
      </w:r>
      <w:r w:rsidRPr="00EE5727">
        <w:rPr>
          <w:w w:val="105"/>
        </w:rPr>
        <w:lastRenderedPageBreak/>
        <w:t>утвержденным постановлением Правительства Российской Федерации от 06.02.2020г. №100;</w:t>
      </w:r>
      <w:r w:rsidRPr="00EE5727">
        <w:t xml:space="preserve"> </w:t>
      </w:r>
    </w:p>
    <w:p w:rsidR="003141BB" w:rsidRDefault="00934EC2" w:rsidP="00124DF0">
      <w:pPr>
        <w:pStyle w:val="a4"/>
        <w:ind w:firstLine="567"/>
        <w:jc w:val="both"/>
        <w:rPr>
          <w:w w:val="105"/>
        </w:rPr>
      </w:pPr>
      <w:r w:rsidRPr="00EE5727">
        <w:rPr>
          <w:w w:val="105"/>
        </w:rPr>
        <w:t>постановление администрации Кубовинского сельсовета от 13.04.2017 года №56 «О порядке осуществления должностным лицом администрации Кубовинского сельсовета Новосибирского района Новосибирской области полномочий по внутреннему муниципальному финансовому контролю и контролю за соблюдением законодательства Российской Федерации</w:t>
      </w:r>
      <w:r w:rsidR="00364148" w:rsidRPr="00EE5727">
        <w:rPr>
          <w:w w:val="105"/>
        </w:rPr>
        <w:t xml:space="preserve">»; </w:t>
      </w:r>
    </w:p>
    <w:p w:rsidR="00934EC2" w:rsidRPr="00EE5727" w:rsidRDefault="00934EC2" w:rsidP="00124DF0">
      <w:pPr>
        <w:pStyle w:val="a4"/>
        <w:ind w:firstLine="567"/>
        <w:jc w:val="both"/>
        <w:rPr>
          <w:w w:val="105"/>
        </w:rPr>
      </w:pPr>
      <w:r w:rsidRPr="00EE5727">
        <w:rPr>
          <w:w w:val="105"/>
        </w:rPr>
        <w:t>и план контрольных мероприятий по внутреннему муниципальному финансовому контролю на 2021 год, утвержденный распоряжением администрации Кубовинского сельсовета Новосибирского района Новосибирской области № 133-р от 23.12.2020 «Об утверждении Плана контрольных мероприятий администрации Кубовинского сельсовета Новосибирского района Новосибирской области по внутреннему финансовому контролю на 2021 год».</w:t>
      </w:r>
    </w:p>
    <w:p w:rsidR="00934EC2" w:rsidRPr="00EE5727" w:rsidRDefault="00934EC2" w:rsidP="00124DF0">
      <w:pPr>
        <w:pStyle w:val="a4"/>
        <w:ind w:firstLine="567"/>
        <w:jc w:val="both"/>
        <w:rPr>
          <w:w w:val="105"/>
        </w:rPr>
      </w:pPr>
      <w:r w:rsidRPr="00EE5727">
        <w:rPr>
          <w:w w:val="105"/>
        </w:rPr>
        <w:t xml:space="preserve">  </w:t>
      </w:r>
      <w:r w:rsidR="00364148" w:rsidRPr="00EE5727">
        <w:rPr>
          <w:w w:val="105"/>
          <w:u w:val="single"/>
        </w:rPr>
        <w:t>Контролирующий орган</w:t>
      </w:r>
      <w:r w:rsidRPr="00EE5727">
        <w:rPr>
          <w:w w:val="105"/>
        </w:rPr>
        <w:t xml:space="preserve"> </w:t>
      </w:r>
      <w:r w:rsidR="00364148" w:rsidRPr="00EE5727">
        <w:rPr>
          <w:w w:val="105"/>
        </w:rPr>
        <w:t xml:space="preserve">- </w:t>
      </w:r>
      <w:r w:rsidRPr="00EE5727">
        <w:rPr>
          <w:w w:val="105"/>
        </w:rPr>
        <w:t>орган внутреннего муниципального финансового контроля администрации Кубовинского сельсовета Новосибирского района Новосибирской области.</w:t>
      </w:r>
    </w:p>
    <w:p w:rsidR="00934EC2" w:rsidRPr="00EE5727" w:rsidRDefault="00934EC2" w:rsidP="00124DF0">
      <w:pPr>
        <w:pStyle w:val="a4"/>
        <w:ind w:firstLine="567"/>
        <w:jc w:val="both"/>
        <w:rPr>
          <w:w w:val="105"/>
        </w:rPr>
      </w:pPr>
      <w:r w:rsidRPr="00EE5727">
        <w:rPr>
          <w:w w:val="105"/>
          <w:u w:val="single"/>
        </w:rPr>
        <w:t>Ответственный за осуществление проверки:</w:t>
      </w:r>
      <w:r w:rsidRPr="00EE5727">
        <w:rPr>
          <w:w w:val="105"/>
        </w:rPr>
        <w:t xml:space="preserve"> Ведущий бухгалтер Кубовинского сельсовета Радченко О. В.</w:t>
      </w:r>
    </w:p>
    <w:p w:rsidR="00AE49D2" w:rsidRPr="00EE5727" w:rsidRDefault="00934EC2" w:rsidP="00124DF0">
      <w:pPr>
        <w:pStyle w:val="a4"/>
        <w:ind w:firstLine="567"/>
        <w:jc w:val="both"/>
      </w:pPr>
      <w:r w:rsidRPr="00EE5727">
        <w:rPr>
          <w:w w:val="105"/>
          <w:u w:val="single"/>
        </w:rPr>
        <w:t>Наименование объекта проверки:</w:t>
      </w:r>
      <w:r w:rsidR="00364148" w:rsidRPr="00EE5727">
        <w:t xml:space="preserve"> </w:t>
      </w:r>
      <w:r w:rsidR="00111209" w:rsidRPr="00EE5727">
        <w:t>администрация</w:t>
      </w:r>
      <w:r w:rsidR="00364148" w:rsidRPr="00EE5727">
        <w:t xml:space="preserve"> Кубовинского </w:t>
      </w:r>
      <w:r w:rsidR="00111209" w:rsidRPr="00EE5727">
        <w:t>сельсовета Новосибирского района Новосибирской</w:t>
      </w:r>
      <w:r w:rsidR="00111209" w:rsidRPr="00EE5727">
        <w:rPr>
          <w:spacing w:val="45"/>
        </w:rPr>
        <w:t xml:space="preserve"> </w:t>
      </w:r>
      <w:r w:rsidR="00111209" w:rsidRPr="00EE5727">
        <w:t>области</w:t>
      </w:r>
    </w:p>
    <w:p w:rsidR="00364148" w:rsidRPr="00EE5727" w:rsidRDefault="00111209" w:rsidP="00124DF0">
      <w:pPr>
        <w:pStyle w:val="a4"/>
        <w:ind w:firstLine="567"/>
        <w:jc w:val="both"/>
      </w:pPr>
      <w:r w:rsidRPr="00EE5727">
        <w:rPr>
          <w:u w:val="single"/>
        </w:rPr>
        <w:t>П</w:t>
      </w:r>
      <w:r w:rsidR="00364148" w:rsidRPr="00EE5727">
        <w:rPr>
          <w:u w:val="single"/>
        </w:rPr>
        <w:t>роверяемый п</w:t>
      </w:r>
      <w:r w:rsidRPr="00EE5727">
        <w:rPr>
          <w:u w:val="single"/>
        </w:rPr>
        <w:t>ериод проверки</w:t>
      </w:r>
      <w:r w:rsidRPr="00EE5727">
        <w:t xml:space="preserve"> - с 01.01.202</w:t>
      </w:r>
      <w:r w:rsidR="00364148" w:rsidRPr="00EE5727">
        <w:t>1</w:t>
      </w:r>
      <w:r w:rsidRPr="00EE5727">
        <w:t xml:space="preserve">г. по </w:t>
      </w:r>
      <w:r w:rsidR="00364148" w:rsidRPr="00EE5727">
        <w:t>30.09</w:t>
      </w:r>
      <w:r w:rsidRPr="00EE5727">
        <w:t>.202</w:t>
      </w:r>
      <w:r w:rsidR="00364148" w:rsidRPr="00EE5727">
        <w:t>1</w:t>
      </w:r>
      <w:r w:rsidRPr="00EE5727">
        <w:t xml:space="preserve">г. </w:t>
      </w:r>
      <w:r w:rsidR="00364148" w:rsidRPr="00EE5727">
        <w:t xml:space="preserve">  </w:t>
      </w:r>
    </w:p>
    <w:p w:rsidR="00AE49D2" w:rsidRPr="00EE5727" w:rsidRDefault="00111209" w:rsidP="00124DF0">
      <w:pPr>
        <w:pStyle w:val="a4"/>
        <w:ind w:firstLine="567"/>
        <w:jc w:val="both"/>
      </w:pPr>
      <w:r w:rsidRPr="00EE5727">
        <w:rPr>
          <w:u w:val="single"/>
        </w:rPr>
        <w:t>Срок проведения проверки</w:t>
      </w:r>
      <w:r w:rsidRPr="00EE5727">
        <w:t xml:space="preserve"> </w:t>
      </w:r>
      <w:r w:rsidR="00720A7F" w:rsidRPr="00EE5727">
        <w:rPr>
          <w:w w:val="90"/>
        </w:rPr>
        <w:t>-</w:t>
      </w:r>
      <w:r w:rsidRPr="00EE5727">
        <w:rPr>
          <w:w w:val="90"/>
        </w:rPr>
        <w:t xml:space="preserve"> </w:t>
      </w:r>
      <w:r w:rsidRPr="00EE5727">
        <w:t>один день.</w:t>
      </w:r>
    </w:p>
    <w:p w:rsidR="00AE49D2" w:rsidRPr="00EE5727" w:rsidRDefault="00111209" w:rsidP="00124DF0">
      <w:pPr>
        <w:pStyle w:val="a4"/>
        <w:ind w:firstLine="567"/>
        <w:jc w:val="both"/>
      </w:pPr>
      <w:r w:rsidRPr="00EE5727">
        <w:rPr>
          <w:w w:val="105"/>
          <w:u w:val="single"/>
        </w:rPr>
        <w:t>Цель проверки</w:t>
      </w:r>
      <w:r w:rsidRPr="00EE5727">
        <w:rPr>
          <w:w w:val="105"/>
        </w:rPr>
        <w:t xml:space="preserve"> </w:t>
      </w:r>
      <w:r w:rsidR="00720A7F" w:rsidRPr="00EE5727">
        <w:rPr>
          <w:color w:val="0F0F0F"/>
          <w:w w:val="90"/>
        </w:rPr>
        <w:t>-</w:t>
      </w:r>
      <w:r w:rsidRPr="00EE5727">
        <w:rPr>
          <w:color w:val="0F0F0F"/>
          <w:w w:val="90"/>
        </w:rPr>
        <w:t xml:space="preserve"> </w:t>
      </w:r>
      <w:r w:rsidRPr="00EE5727">
        <w:rPr>
          <w:w w:val="105"/>
        </w:rPr>
        <w:t>проверка соблюдения законодательства Российской Федерации и иных нормативных актов, регулирующих б</w:t>
      </w:r>
      <w:r w:rsidR="00720A7F" w:rsidRPr="00EE5727">
        <w:rPr>
          <w:w w:val="105"/>
        </w:rPr>
        <w:t xml:space="preserve">юджетные правоотношения, полноту </w:t>
      </w:r>
      <w:r w:rsidRPr="00EE5727">
        <w:rPr>
          <w:w w:val="105"/>
        </w:rPr>
        <w:t>и достоверност</w:t>
      </w:r>
      <w:r w:rsidR="00720A7F" w:rsidRPr="00EE5727">
        <w:rPr>
          <w:w w:val="105"/>
        </w:rPr>
        <w:t>ь</w:t>
      </w:r>
      <w:r w:rsidRPr="00EE5727">
        <w:rPr>
          <w:w w:val="105"/>
        </w:rPr>
        <w:t xml:space="preserve"> отчетности по расходованию субсидии на осуществление первичного воинского учета на территориях,</w:t>
      </w:r>
      <w:r w:rsidRPr="00EE5727">
        <w:rPr>
          <w:spacing w:val="-41"/>
          <w:w w:val="105"/>
        </w:rPr>
        <w:t xml:space="preserve"> </w:t>
      </w:r>
      <w:r w:rsidRPr="00EE5727">
        <w:rPr>
          <w:w w:val="105"/>
        </w:rPr>
        <w:t>где отсутствуют военные</w:t>
      </w:r>
      <w:r w:rsidRPr="00EE5727">
        <w:rPr>
          <w:spacing w:val="25"/>
          <w:w w:val="105"/>
        </w:rPr>
        <w:t xml:space="preserve"> </w:t>
      </w:r>
      <w:r w:rsidRPr="00EE5727">
        <w:rPr>
          <w:w w:val="105"/>
        </w:rPr>
        <w:t>комиссариаты.</w:t>
      </w:r>
    </w:p>
    <w:p w:rsidR="00AE49D2" w:rsidRPr="00EE5727" w:rsidRDefault="00111209" w:rsidP="00124DF0">
      <w:pPr>
        <w:pStyle w:val="a4"/>
        <w:ind w:firstLine="567"/>
        <w:jc w:val="both"/>
      </w:pPr>
      <w:r w:rsidRPr="00EE5727">
        <w:rPr>
          <w:u w:val="single"/>
        </w:rPr>
        <w:t>Метод контроля</w:t>
      </w:r>
      <w:r w:rsidRPr="00EE5727">
        <w:t xml:space="preserve"> </w:t>
      </w:r>
      <w:r w:rsidR="00720A7F" w:rsidRPr="00EE5727">
        <w:rPr>
          <w:color w:val="161616"/>
          <w:w w:val="90"/>
        </w:rPr>
        <w:t>-</w:t>
      </w:r>
      <w:r w:rsidRPr="00EE5727">
        <w:rPr>
          <w:color w:val="161616"/>
          <w:w w:val="90"/>
        </w:rPr>
        <w:t xml:space="preserve"> </w:t>
      </w:r>
      <w:r w:rsidRPr="00EE5727">
        <w:t>камеральная проверка.</w:t>
      </w:r>
    </w:p>
    <w:p w:rsidR="00AE49D2" w:rsidRPr="00EE5727" w:rsidRDefault="00111209" w:rsidP="00124DF0">
      <w:pPr>
        <w:pStyle w:val="a4"/>
        <w:ind w:firstLine="567"/>
        <w:jc w:val="both"/>
      </w:pPr>
      <w:r w:rsidRPr="00EE5727">
        <w:rPr>
          <w:u w:val="single"/>
        </w:rPr>
        <w:t xml:space="preserve">Тема  </w:t>
      </w:r>
      <w:r w:rsidRPr="00EE5727">
        <w:rPr>
          <w:spacing w:val="40"/>
          <w:u w:val="single"/>
        </w:rPr>
        <w:t xml:space="preserve"> </w:t>
      </w:r>
      <w:r w:rsidRPr="00EE5727">
        <w:rPr>
          <w:u w:val="single"/>
        </w:rPr>
        <w:t>проверки</w:t>
      </w:r>
      <w:r w:rsidR="00720A7F" w:rsidRPr="00EE5727">
        <w:rPr>
          <w:u w:val="single"/>
        </w:rPr>
        <w:t xml:space="preserve"> </w:t>
      </w:r>
      <w:r w:rsidR="00720A7F" w:rsidRPr="00EE5727">
        <w:t xml:space="preserve">- </w:t>
      </w:r>
      <w:r w:rsidRPr="00EE5727">
        <w:t>пров</w:t>
      </w:r>
      <w:r w:rsidR="00720A7F" w:rsidRPr="00EE5727">
        <w:t>ерка целевого использования субвенции</w:t>
      </w:r>
      <w:r w:rsidRPr="00EE5727">
        <w:t xml:space="preserve"> на осуществление первичного воинского счета на территориях, где отсутствуют военные</w:t>
      </w:r>
      <w:r w:rsidRPr="00EE5727">
        <w:rPr>
          <w:spacing w:val="13"/>
        </w:rPr>
        <w:t xml:space="preserve"> </w:t>
      </w:r>
      <w:r w:rsidRPr="00EE5727">
        <w:t>комиссариаты.</w:t>
      </w:r>
    </w:p>
    <w:p w:rsidR="00AE49D2" w:rsidRPr="00EE5727" w:rsidRDefault="00111209" w:rsidP="00124DF0">
      <w:pPr>
        <w:pStyle w:val="a4"/>
        <w:ind w:firstLine="567"/>
        <w:jc w:val="both"/>
      </w:pPr>
      <w:r w:rsidRPr="00EE5727">
        <w:t>Основными HПA, регулирующими осуществление и  финансовое обеспечение переданных полномочий в органы местного самоуправления являются:</w:t>
      </w:r>
    </w:p>
    <w:p w:rsidR="00AE49D2" w:rsidRPr="00EE5727" w:rsidRDefault="00111209" w:rsidP="00124DF0">
      <w:pPr>
        <w:pStyle w:val="a4"/>
        <w:ind w:firstLine="567"/>
        <w:jc w:val="both"/>
      </w:pPr>
      <w:r w:rsidRPr="00EE5727">
        <w:rPr>
          <w:w w:val="105"/>
        </w:rPr>
        <w:t xml:space="preserve">Федеральный Закон №53-ФЗ «О воинской обязанности и </w:t>
      </w:r>
      <w:r w:rsidRPr="00EE5727">
        <w:rPr>
          <w:w w:val="105"/>
        </w:rPr>
        <w:lastRenderedPageBreak/>
        <w:t>военной службе», 28.03.1988r.;</w:t>
      </w:r>
    </w:p>
    <w:p w:rsidR="00AE49D2" w:rsidRPr="00EE5727" w:rsidRDefault="00111209" w:rsidP="00124DF0">
      <w:pPr>
        <w:pStyle w:val="a4"/>
        <w:ind w:firstLine="567"/>
        <w:jc w:val="both"/>
      </w:pPr>
      <w:r w:rsidRPr="00EE5727">
        <w:t>Постановление Пра</w:t>
      </w:r>
      <w:r w:rsidR="00720A7F" w:rsidRPr="00EE5727">
        <w:t>вительства РФ от 27.11.2006r. №</w:t>
      </w:r>
      <w:r w:rsidRPr="00EE5727">
        <w:t xml:space="preserve">719 </w:t>
      </w:r>
      <w:r w:rsidR="00720A7F" w:rsidRPr="00EE5727">
        <w:t>«</w:t>
      </w:r>
      <w:r w:rsidRPr="00EE5727">
        <w:t>Об</w:t>
      </w:r>
      <w:r w:rsidRPr="00EE5727">
        <w:rPr>
          <w:i/>
        </w:rPr>
        <w:t xml:space="preserve"> </w:t>
      </w:r>
      <w:r w:rsidRPr="00EE5727">
        <w:t>утверждении Положения о воинском учете»;</w:t>
      </w:r>
    </w:p>
    <w:p w:rsidR="00AE49D2" w:rsidRPr="00EE5727" w:rsidRDefault="00111209" w:rsidP="00124DF0">
      <w:pPr>
        <w:pStyle w:val="a4"/>
        <w:ind w:firstLine="567"/>
        <w:jc w:val="both"/>
      </w:pPr>
      <w:r w:rsidRPr="00EE5727">
        <w:t>Постановление Пр</w:t>
      </w:r>
      <w:r w:rsidR="00720A7F" w:rsidRPr="00EE5727">
        <w:t>авительства РФ от 29.04.2006r.№</w:t>
      </w:r>
      <w:r w:rsidRPr="00EE5727">
        <w:t>258 «О субвенциях на осуществление первичного воинского учета на терр</w:t>
      </w:r>
      <w:r w:rsidR="00720A7F" w:rsidRPr="00EE5727">
        <w:t>иториях, где отсутствуют военны</w:t>
      </w:r>
      <w:r w:rsidRPr="00EE5727">
        <w:t>е комиссариаты»;</w:t>
      </w:r>
    </w:p>
    <w:p w:rsidR="00AE49D2" w:rsidRPr="00EE5727" w:rsidRDefault="00720A7F" w:rsidP="00124DF0">
      <w:pPr>
        <w:pStyle w:val="a4"/>
        <w:ind w:firstLine="567"/>
        <w:jc w:val="both"/>
      </w:pPr>
      <w:r w:rsidRPr="00EE5727">
        <w:rPr>
          <w:w w:val="105"/>
        </w:rPr>
        <w:t>Закон HCO от 31.03.2008г. №</w:t>
      </w:r>
      <w:r w:rsidR="00111209" w:rsidRPr="00EE5727">
        <w:rPr>
          <w:w w:val="105"/>
        </w:rPr>
        <w:t xml:space="preserve">209 </w:t>
      </w:r>
      <w:r w:rsidR="00111209" w:rsidRPr="00EE5727">
        <w:rPr>
          <w:w w:val="95"/>
        </w:rPr>
        <w:t xml:space="preserve">— </w:t>
      </w:r>
      <w:r w:rsidR="00111209" w:rsidRPr="00EE5727">
        <w:rPr>
          <w:w w:val="105"/>
        </w:rPr>
        <w:t>ОЗ «О наделении органов местного самоуп</w:t>
      </w:r>
      <w:r w:rsidRPr="00EE5727">
        <w:rPr>
          <w:w w:val="105"/>
        </w:rPr>
        <w:t>равления муниципаль</w:t>
      </w:r>
      <w:r w:rsidR="00111209" w:rsidRPr="00EE5727">
        <w:rPr>
          <w:w w:val="105"/>
        </w:rPr>
        <w:t>ных районов Новосибирской области отдельными государственными полномочиями по расчету и предоставлению субвенций на осуществление первичного воинского учета на территориях, где отсутствуют военные комиссариаты»</w:t>
      </w:r>
    </w:p>
    <w:p w:rsidR="003141BB" w:rsidRDefault="003141BB" w:rsidP="00124DF0">
      <w:pPr>
        <w:pStyle w:val="a4"/>
        <w:ind w:firstLine="567"/>
        <w:jc w:val="both"/>
      </w:pPr>
      <w:r>
        <w:t>Закон</w:t>
      </w:r>
      <w:r>
        <w:tab/>
        <w:t>HCO</w:t>
      </w:r>
      <w:r>
        <w:tab/>
        <w:t>от</w:t>
      </w:r>
      <w:r>
        <w:tab/>
        <w:t xml:space="preserve">27.04.2010г. </w:t>
      </w:r>
      <w:r w:rsidR="00720A7F" w:rsidRPr="00EE5727">
        <w:t>№</w:t>
      </w:r>
      <w:r w:rsidR="00111209" w:rsidRPr="00EE5727">
        <w:t>488</w:t>
      </w:r>
      <w:r w:rsidR="00111209" w:rsidRPr="00EE5727">
        <w:tab/>
      </w:r>
      <w:r>
        <w:t xml:space="preserve">- ОЗ </w:t>
      </w:r>
      <w:r w:rsidR="00EE5727" w:rsidRPr="00EE5727">
        <w:t>«Об утверждении Методики распределения между бюджетами городских округов НСО субвенций из областного бюджета НСО, предоставляемых за счет субвенций бюджетам субъектов РФ из федерального бюджета на осуществление полномочий по первичному воинскому учету на территориях, где отсутствуют структурные подразделения военного комиссариата»</w:t>
      </w:r>
      <w:r>
        <w:t>.</w:t>
      </w:r>
    </w:p>
    <w:p w:rsidR="003141BB" w:rsidRDefault="003141BB" w:rsidP="00124DF0">
      <w:pPr>
        <w:pStyle w:val="a4"/>
        <w:ind w:firstLine="567"/>
        <w:jc w:val="both"/>
      </w:pPr>
      <w:r>
        <w:t>В проверяемом периоде субвенция поступила в сумме-210 000,00 (Двести десять тысяч рублей 00 копеек) по разделу 0203.</w:t>
      </w:r>
    </w:p>
    <w:p w:rsidR="00AE49D2" w:rsidRDefault="003141BB" w:rsidP="00124DF0">
      <w:pPr>
        <w:pStyle w:val="a4"/>
        <w:ind w:firstLine="567"/>
        <w:jc w:val="both"/>
        <w:rPr>
          <w:w w:val="95"/>
        </w:rPr>
      </w:pPr>
      <w:r>
        <w:t xml:space="preserve">Средства использованы на оплату труда в размере   </w:t>
      </w:r>
      <w:r w:rsidR="00B50115">
        <w:t>138 195,</w:t>
      </w:r>
      <w:proofErr w:type="gramStart"/>
      <w:r w:rsidR="00B50115">
        <w:t>54</w:t>
      </w:r>
      <w:r>
        <w:t xml:space="preserve">  руб</w:t>
      </w:r>
      <w:r w:rsidR="00B50115">
        <w:t>.</w:t>
      </w:r>
      <w:proofErr w:type="gramEnd"/>
      <w:r>
        <w:t xml:space="preserve">, начисления на оплату труда в размере    </w:t>
      </w:r>
      <w:r w:rsidR="00B50115">
        <w:t>41 277,87</w:t>
      </w:r>
      <w:r>
        <w:t xml:space="preserve"> руб</w:t>
      </w:r>
      <w:r w:rsidR="00B50115">
        <w:t>.</w:t>
      </w:r>
      <w:r>
        <w:t xml:space="preserve"> В штате числится 1</w:t>
      </w:r>
      <w:r w:rsidR="00B50115">
        <w:t xml:space="preserve"> </w:t>
      </w:r>
      <w:r>
        <w:t xml:space="preserve">военно-учётный работник. По состоянию на 30.09.2021г количество граждан, состоящих на воинском учёте - </w:t>
      </w:r>
      <w:proofErr w:type="gramStart"/>
      <w:r w:rsidR="00B50115">
        <w:t>890</w:t>
      </w:r>
      <w:r>
        <w:t xml:space="preserve">  человек</w:t>
      </w:r>
      <w:proofErr w:type="gramEnd"/>
      <w:r>
        <w:t xml:space="preserve">, из них прапорщиков, сержантов, солдат -  </w:t>
      </w:r>
      <w:r w:rsidR="00B50115">
        <w:t>768</w:t>
      </w:r>
      <w:r>
        <w:t xml:space="preserve"> человек; офицерский состав - </w:t>
      </w:r>
      <w:r w:rsidR="00B50115">
        <w:t>39</w:t>
      </w:r>
      <w:r>
        <w:t xml:space="preserve"> человек; граждан, подлежащих призыву –</w:t>
      </w:r>
      <w:r w:rsidR="00B50115">
        <w:t xml:space="preserve"> 83</w:t>
      </w:r>
      <w:r>
        <w:t xml:space="preserve"> человек</w:t>
      </w:r>
      <w:r w:rsidR="00B50115">
        <w:t>а</w:t>
      </w:r>
      <w:bookmarkStart w:id="0" w:name="_GoBack"/>
      <w:bookmarkEnd w:id="0"/>
      <w:r>
        <w:t>.</w:t>
      </w:r>
      <w:r w:rsidR="00111209" w:rsidRPr="00EE5727">
        <w:rPr>
          <w:w w:val="95"/>
        </w:rPr>
        <w:tab/>
      </w:r>
    </w:p>
    <w:p w:rsidR="00AE49D2" w:rsidRDefault="003141BB" w:rsidP="00124DF0">
      <w:pPr>
        <w:pStyle w:val="a4"/>
        <w:ind w:firstLine="567"/>
        <w:jc w:val="both"/>
      </w:pPr>
      <w:r>
        <w:rPr>
          <w:w w:val="95"/>
        </w:rPr>
        <w:t>Заработная плата выплачивалась своевременно, налоги перечислялись в срок и в полном объёме</w:t>
      </w:r>
      <w:r w:rsidR="00124DF0">
        <w:t>. Ежемесячно ведётся табель учёта рабочего времени.</w:t>
      </w:r>
    </w:p>
    <w:p w:rsidR="00124DF0" w:rsidRDefault="00124DF0" w:rsidP="00124DF0">
      <w:pPr>
        <w:pStyle w:val="a4"/>
        <w:ind w:firstLine="567"/>
        <w:jc w:val="both"/>
      </w:pPr>
      <w:r>
        <w:t xml:space="preserve">За проверяемый период нецелевого использования средств субсидии на осуществление первичного </w:t>
      </w:r>
      <w:r w:rsidRPr="00124DF0">
        <w:t>воинского учета на территориях, где отсутствуют военные комиссариаты</w:t>
      </w:r>
      <w:r>
        <w:t xml:space="preserve"> не установлено.</w:t>
      </w:r>
    </w:p>
    <w:p w:rsidR="00124DF0" w:rsidRDefault="00124DF0" w:rsidP="00124DF0">
      <w:pPr>
        <w:pStyle w:val="a4"/>
        <w:ind w:firstLine="567"/>
        <w:jc w:val="both"/>
      </w:pPr>
    </w:p>
    <w:p w:rsidR="00124DF0" w:rsidRDefault="00124DF0" w:rsidP="00124DF0">
      <w:pPr>
        <w:pStyle w:val="a4"/>
        <w:jc w:val="both"/>
      </w:pPr>
    </w:p>
    <w:p w:rsidR="00124DF0" w:rsidRDefault="00124DF0" w:rsidP="00124DF0">
      <w:pPr>
        <w:pStyle w:val="a4"/>
        <w:jc w:val="both"/>
      </w:pPr>
      <w:r w:rsidRPr="00124DF0">
        <w:t>Ведущий бухгалтер                                                              О.В. Радченко</w:t>
      </w:r>
    </w:p>
    <w:p w:rsidR="00124DF0" w:rsidRDefault="00124DF0" w:rsidP="00124DF0">
      <w:pPr>
        <w:pStyle w:val="a4"/>
        <w:jc w:val="both"/>
      </w:pPr>
      <w:r>
        <w:t xml:space="preserve">Ознакомлена: </w:t>
      </w:r>
    </w:p>
    <w:p w:rsidR="00AE49D2" w:rsidRDefault="00124DF0" w:rsidP="00124DF0">
      <w:pPr>
        <w:pStyle w:val="a4"/>
        <w:jc w:val="both"/>
        <w:rPr>
          <w:sz w:val="20"/>
        </w:rPr>
      </w:pPr>
      <w:r>
        <w:t>Военно-учётный работник                                               О.А. Бафанова</w:t>
      </w:r>
    </w:p>
    <w:p w:rsidR="00AE49D2" w:rsidRDefault="00AE49D2" w:rsidP="00124DF0">
      <w:pPr>
        <w:pStyle w:val="a4"/>
        <w:jc w:val="both"/>
        <w:rPr>
          <w:sz w:val="20"/>
        </w:rPr>
      </w:pPr>
    </w:p>
    <w:p w:rsidR="00AE49D2" w:rsidRDefault="00AE49D2" w:rsidP="00124DF0">
      <w:pPr>
        <w:pStyle w:val="a4"/>
        <w:jc w:val="both"/>
        <w:rPr>
          <w:sz w:val="20"/>
        </w:rPr>
      </w:pPr>
    </w:p>
    <w:p w:rsidR="00AE49D2" w:rsidRDefault="00AE49D2" w:rsidP="00124DF0">
      <w:pPr>
        <w:pStyle w:val="a4"/>
        <w:jc w:val="both"/>
      </w:pPr>
    </w:p>
    <w:sectPr w:rsidR="00AE49D2" w:rsidSect="00124DF0">
      <w:pgSz w:w="8000" w:h="12000"/>
      <w:pgMar w:top="567" w:right="487" w:bottom="568"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9D2"/>
    <w:rsid w:val="00111209"/>
    <w:rsid w:val="00124DF0"/>
    <w:rsid w:val="003141BB"/>
    <w:rsid w:val="00364148"/>
    <w:rsid w:val="00720A7F"/>
    <w:rsid w:val="00934EC2"/>
    <w:rsid w:val="00AE49D2"/>
    <w:rsid w:val="00B50115"/>
    <w:rsid w:val="00EE5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F12A52-714D-4A3A-A2A3-DCCD66910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7"/>
      <w:szCs w:val="27"/>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No Spacing"/>
    <w:uiPriority w:val="1"/>
    <w:qFormat/>
    <w:rsid w:val="00EE5727"/>
    <w:rPr>
      <w:rFonts w:ascii="Times New Roman" w:eastAsia="Times New Roman" w:hAnsi="Times New Roman" w:cs="Times New Roman"/>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861</Words>
  <Characters>4912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2021-09-09T05:04:00Z</dcterms:created>
  <dcterms:modified xsi:type="dcterms:W3CDTF">2021-11-11T01:23:00Z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2021-01-14T00:00:00Z</vt:filetime>
  </property>
  <property fmtid="{D5CDD505-2E9C-101B-9397-08002B2CF9AE}" pid="3" name="LastSaved">
    <vt:filetime>2021-09-09T00:00:00Z</vt:filetime>
  </property>
</Properties>
</file>