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АДМИНИСТРАЦИЯ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КУБОВИНСКОГО СЕЛЬСОВЕТА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НОВОСИБИРСКОГО РАЙОНА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НОВОСИБИРСКОЙ ОБЛАСТИ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 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П О С Т А Н О В Л Е Н И Е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 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 xml:space="preserve">14.01.2022 г                                      с. Кубовая                                  № </w:t>
      </w:r>
      <w:r w:rsidR="00EF1C37">
        <w:rPr>
          <w:color w:val="000000"/>
          <w:sz w:val="28"/>
          <w:szCs w:val="28"/>
        </w:rPr>
        <w:t>8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 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AE280F">
        <w:rPr>
          <w:b/>
          <w:bCs/>
          <w:color w:val="000000"/>
          <w:sz w:val="28"/>
          <w:szCs w:val="28"/>
        </w:rPr>
        <w:t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Кубовинского сельсовета Новосибирского района Новосибирской области, социальную и культурную адаптацию мигрантов, профилактику межнациональных (межэтнических) конфликтов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 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В соответствии с Федеральным законом от 06.10.2003 года №131-ФЗ «</w:t>
      </w:r>
      <w:hyperlink r:id="rId5" w:tgtFrame="_blank" w:history="1">
        <w:r w:rsidRPr="00AE280F">
          <w:rPr>
            <w:rStyle w:val="1"/>
            <w:color w:val="0000FF"/>
            <w:sz w:val="28"/>
            <w:szCs w:val="28"/>
          </w:rPr>
          <w:t>Об общих принципах организации местного самоуправления</w:t>
        </w:r>
      </w:hyperlink>
      <w:r w:rsidRPr="00AE280F">
        <w:rPr>
          <w:color w:val="000000"/>
          <w:sz w:val="28"/>
          <w:szCs w:val="28"/>
        </w:rPr>
        <w:t> в Российской Федерации»,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П О С Т А Н О В Л Я Е Т:</w:t>
      </w:r>
    </w:p>
    <w:p w:rsidR="00AE280F" w:rsidRDefault="00AE280F" w:rsidP="00AE280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 xml:space="preserve">Утвердить Положение о создании условий для реализации мер, </w:t>
      </w:r>
    </w:p>
    <w:p w:rsidR="00AE280F" w:rsidRDefault="00AE280F" w:rsidP="00AE280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Кубовинского сельсовета Новосибирского района Новосибирской области, социальную и культурную адаптацию мигрантов, профилактику межнациональных (межэтнических) конфликтов, согласно приложения.</w:t>
      </w:r>
    </w:p>
    <w:p w:rsidR="00AE280F" w:rsidRPr="00AE280F" w:rsidRDefault="00AE280F" w:rsidP="00AE280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80F">
        <w:rPr>
          <w:sz w:val="28"/>
          <w:szCs w:val="28"/>
        </w:rPr>
        <w:t xml:space="preserve">Обнародовать настоящее Постановление путем размещения полного </w:t>
      </w:r>
    </w:p>
    <w:p w:rsidR="00AE280F" w:rsidRPr="00AE280F" w:rsidRDefault="00AE280F" w:rsidP="00AE28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текста на срок не менее 30 дней на информационном стенде в администрации Кубовинского сельсовета, информационных стендах в местах массового пребывания людей, библиотеках, домах культуры, и на официальном сайте Кубовинского сельсовета </w:t>
      </w:r>
      <w:hyperlink r:id="rId6" w:history="1">
        <w:r w:rsidRPr="00AE280F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http://kubovinski.nso.ru/</w:t>
        </w:r>
      </w:hyperlink>
      <w:r w:rsidRPr="00AE28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280F" w:rsidRPr="00AE280F" w:rsidRDefault="00AE280F" w:rsidP="00AE280F">
      <w:pPr>
        <w:numPr>
          <w:ilvl w:val="0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80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</w:t>
      </w:r>
    </w:p>
    <w:p w:rsidR="00AE280F" w:rsidRPr="00AE280F" w:rsidRDefault="00AE280F" w:rsidP="00AE28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</w:p>
    <w:p w:rsidR="00AE280F" w:rsidRPr="00AE280F" w:rsidRDefault="00AE280F" w:rsidP="00AE280F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80F" w:rsidRPr="00AE280F" w:rsidRDefault="00AE280F" w:rsidP="00AE280F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80F" w:rsidRPr="00AE280F" w:rsidRDefault="00AE280F" w:rsidP="00AE280F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80F" w:rsidRPr="00AE280F" w:rsidRDefault="00AE280F" w:rsidP="00AE28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80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Кубовинского сельсовета                                              С.Г. Степанов</w:t>
      </w:r>
    </w:p>
    <w:p w:rsidR="00AE280F" w:rsidRPr="00AE280F" w:rsidRDefault="00AE280F" w:rsidP="00AE28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80F" w:rsidRDefault="00AE280F" w:rsidP="00AE280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80F" w:rsidRDefault="00AE280F" w:rsidP="00AE280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80F" w:rsidRDefault="00AE280F" w:rsidP="00AE280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80F" w:rsidRPr="00AE280F" w:rsidRDefault="00AE280F" w:rsidP="00AE280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 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lastRenderedPageBreak/>
        <w:t>Приложение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к постановлению администрации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Кубовинского сельсовета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Новосибирского района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Новосибирской области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14</w:t>
      </w:r>
      <w:r w:rsidRPr="00AE280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01</w:t>
      </w:r>
      <w:r w:rsidRPr="00AE280F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2</w:t>
      </w:r>
      <w:r w:rsidRPr="00AE280F">
        <w:rPr>
          <w:color w:val="000000"/>
          <w:sz w:val="28"/>
          <w:szCs w:val="28"/>
        </w:rPr>
        <w:t xml:space="preserve"> года № </w:t>
      </w:r>
      <w:r w:rsidR="00EF1C37">
        <w:rPr>
          <w:color w:val="000000"/>
          <w:sz w:val="28"/>
          <w:szCs w:val="28"/>
        </w:rPr>
        <w:t>8</w:t>
      </w:r>
      <w:bookmarkStart w:id="0" w:name="_GoBack"/>
      <w:bookmarkEnd w:id="0"/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 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AE280F">
        <w:rPr>
          <w:b/>
          <w:bCs/>
          <w:color w:val="000000"/>
          <w:sz w:val="28"/>
          <w:szCs w:val="28"/>
        </w:rPr>
        <w:t>Положение 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 проживающих на территории Кубовинского сельсовета Новосибирского района Новосибирской области, социальную и культурную адаптацию мигрантов, профилактику межнациональных (межэтнических) конфликтов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 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AE280F">
        <w:rPr>
          <w:b/>
          <w:bCs/>
          <w:color w:val="000000"/>
          <w:sz w:val="28"/>
          <w:szCs w:val="28"/>
        </w:rPr>
        <w:t>1. Общие положения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 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 xml:space="preserve">1.1. 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Кубовинского сельсовета Новосибирского района Новосибирской области (далее - </w:t>
      </w:r>
      <w:r>
        <w:rPr>
          <w:color w:val="000000"/>
          <w:sz w:val="28"/>
          <w:szCs w:val="28"/>
        </w:rPr>
        <w:t>Кубовинский</w:t>
      </w:r>
      <w:r w:rsidRPr="00AE280F">
        <w:rPr>
          <w:color w:val="000000"/>
          <w:sz w:val="28"/>
          <w:szCs w:val="28"/>
        </w:rPr>
        <w:t xml:space="preserve"> сельсовет), социальную и культурную адаптацию мигрантов, профилактику межнациональных (межэтнических) конфликтов (далее — Положение) разработано в целях реализации вопроса местного значения по участию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Кубовинского сельсовета, социальную и культурную адаптацию мигрантов, профилактику межнациональных (межэтнических) конфликтов.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1.2. В настоящем Положении используются следующие понятия: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- межнациональный конфликт - столкновение интересов двух и более этнических общностей, принимающих различные формы противостояния, в котором национальная принадлежность и национальные различия становятся доминирующей мотивацией действий;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- конфликтная ситуация в сфере межнациональных отношений - наличие скрытых противоречий и социальной напряженности, основанных на ущемлении законных интересов, потребностей и ценностей граждан, либо представляющих их интересы некоммерческих организаций; искаженной и непроверенной информации;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- этническая общность - общность людей, исторически сложившаяся на основе происхождения, территории, языка и культуры.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lastRenderedPageBreak/>
        <w:t>1.3. Настоящее Положение определяет цели, задачи и полномочия органов местного самоуправления при разработке и осуществлению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Кубовинского сельсовета, обеспечение социальной и культурной адаптации мигрантов, профилактику межнациональных (межэтнических) конфликтов.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2. Цели и задачи органов местного самоуправления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2.1. Целями деятельности органов местного самоуправления при разработке и осуществлении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Кубовинского сельсовета, обеспечение социальной и культурной адаптации мигрантов, профилактику межнациональных (межэтнических) конфликтов, являются: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2.1.1. предупреждение межнациональных и межконфессиональных конфликтов;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2.1.2. поддержка межнациональной культуры народов, проживающих на территории муниципального образования;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2.1.3. обеспечение социальной и культурной адаптации мигрантов, профилактику межнациональных (межэтнических) конфликтов;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2.1.4. обеспечение защиты личности и общества от межнациональных (межэтнических) конфликтов;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2.1.5. создание условий для недопущения негативного отношения к мигрантам;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2.1.6. выявление и устранение причин и условий, способствующих возникновению межэтнических конфликтов;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2.1.7. формирование у граждан, проживающих на территории Кубовинского сельсовета,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2.1.8. формирование толерантности и межэтнической культуры в молодежной среде, профилактика агрессивного поведения;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2.1.9. содействие национальным общественным объединениям в решении вопросов сохранения национальной самобытности, развития национальной культуры и межконфессионального диалога, гармонизация национальных и межнациональных (межэтнических) отношений;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2.1.10. содействие успешной социальной и культурной адаптации и интеграции мигрантов, прибывающих на территорию Кубовинского сельсовета.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2.2. Для достижения указанных целей необходимо решение следующих задач: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2.2.1. информирование населения по вопросам миграционной политики;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lastRenderedPageBreak/>
        <w:t>2.2.2. содействие деятельности правоохранительных органов, осуществляющих меры по недопущению межнациональных конфликтов;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2.2.3. пропаганда толерантного поведения к людям других национальностей и религиозных конфессий;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2.2.4. разъяснительная работа среди детей и молодежи;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2.2.5. 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 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3. Полномочия органов местного самоуправления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К полномочиям в области обеспечения межнационального и межконфессионального согласия относятся: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3.1. разработка и осуществление мер, направленных на укрепление межнационального и межконфессионального согласия;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3.2. разработка и осуществление мер, направленных на поддержку и развитие языков и культуры народов Российской Федерации, проживающих на территории Кубовинского сельсовета;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3.3. разработка и осуществление мер, направленных на реализацию прав национальных меньшинств;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3.4. разработка и осуществление мер, направленных на обеспечение социальной и культурной адаптации мигрантов;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3.5. разработка и осуществление мер, направленных на профилактику межнациональных (межэтнических) конфликтов;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3.6. иные полномочия, предусмотренные федеральным законодательством и региональным законодательством в области обеспечения межнационального и межконфессионального согласия.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 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4. Выявление и предупреждение конфликтных ситуаций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4.1. Для выявления конфликтных ситуаций в межнациональных отношениях проводится анализ поступления в органы местного самоуправления информации о состоянии конфликтности в межнациональных отношениях.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Источниками информации являются: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- Межмуниципальный отдел МВД России «Новосибирский»;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- обращения граждан в администрацию Новосибирского района Новосибирской области.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4.2. Объектами мониторинга являются: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- общественные объединения, в том числе национальные, религиозные организации, диаспоры;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- средства массовой информации;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- общеобразовательные учреждения, учреждения культуры, социальной сферы;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- предприятия, организации, учреждения, влияющие на состояние межнациональных отношений на территории муниципального образования.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lastRenderedPageBreak/>
        <w:t>4.3. Мониторинг состояния конфликтности в межнациональных отношениях охватывает группы лиц, относящих себя к определенной этнической общности и находящихся вне исторической территории расселения, и население, исторически проживающее на территории Кубовинского сельсовета, а также некоммерческие организации, созданные представителями определенной этнической общности в целях реализации своих социальных и этнокультурных интересов (национальные общественные объединения).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4.4. Предметом мониторинга являются формирующиеся межнациональные конфликты, а также процессы, воздействующие на состояние межнациональных отношений: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- экономические (уровень и сферы занятости, уровень благосостояния, распределение собственности);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- социальные (уровень воздействия на социальную инфраструктуру);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- культурные (удовлетворение этнокультурных и религиозных потребностей);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- иные процессы, которые могут оказывать воздействие на состояние межнациональных отношений.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4.5. Мониторинг проводится путем: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- сбора и обобщения информации от объектов мониторинга;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- иными методами, способствующими выявлению конфликтных ситуаций в сфере межнациональных отношений.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 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5. 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Кубовинского сельсовета, обеспечение социальной и культурной адаптации мигрантов, профилактику межнациональных (межэтнических) конфликтов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 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5.1. К конфликтным ситуациям, требующим оперативного реагирования со стороны органов местного самоуправления, относятся: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- межнациональные конфликты;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- открытые (публичные) конфликтные ситуации между гражданами, группами населения, национальными общественными объединениями и представителями органов местного самоуправления;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- конфликтные ситуации между населением либо национальными общественными объединениями и хозяйствующими субъектами, деятельность которых затрагивает экологические и этнокультурные интересы населения;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- общественные акции протеста на национальной или религиозной почве;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- открытые (публичные) проявления национальной, расовой или религиозной нетерпимости, в том числе в средствах массовой информации.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 xml:space="preserve">5.2. 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Кубовинского </w:t>
      </w:r>
      <w:r w:rsidRPr="00AE280F">
        <w:rPr>
          <w:color w:val="000000"/>
          <w:sz w:val="28"/>
          <w:szCs w:val="28"/>
        </w:rPr>
        <w:lastRenderedPageBreak/>
        <w:t>сельсовета, обеспечение социальной и культурной адаптации мигрантов, профилактику межнациональных (межэтнических) конфликтов: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- информирование населения через средства массовой информации, а также путем размещения на официальном сайте администрации Кубовинского сельсовета Новосибирского района Новосибирской области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Кубовинского сельсовета, обеспечение социальной и культурной адаптации мигрантов, профилактику межнациональных (межэтнических) конфликтов;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- информирование населения через средства массовой информации, а также путем размещения на официальном сайте администрации Кубовинского сельсовета Новосибирского района Новосибирской области, на информационных стендах информации для иностранных граждан, содержащей разъяснение требований действующего миграционного законодательства, с указанием контактных телефонов соответствующих организаций;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- обмен с государственными органами исполнительной власти Новосибирской области имеющейся информацией, документами, материалами;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- участие в работе рабочих групп по межнациональным отношениям;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- совместно с образовательными учреждениями вести целенаправленную разъяснительную работу среди учащихся школ об уголовной и административной ответственности за националистические и иные расовые проявления.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- недопущение оборота печатной продукции, аудио — и видео материалов, содержание которых направлено на разжигание национальной, расовой и религиозной вражды;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- проведение культурно-массовых и просветительных мероприятий, направленных на гармонизацию межэтнических отношений, формирование толерантного поведения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 (фестивали, концерты, диспуты, беседы и т.д.).</w:t>
      </w:r>
    </w:p>
    <w:p w:rsidR="00AE280F" w:rsidRPr="00AE280F" w:rsidRDefault="00AE280F" w:rsidP="00AE28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280F">
        <w:rPr>
          <w:color w:val="000000"/>
          <w:sz w:val="28"/>
          <w:szCs w:val="28"/>
        </w:rPr>
        <w:t> </w:t>
      </w:r>
    </w:p>
    <w:p w:rsidR="00E760F7" w:rsidRPr="00AE280F" w:rsidRDefault="00EF1C37" w:rsidP="00AE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60F7" w:rsidRPr="00AE2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9484B"/>
    <w:multiLevelType w:val="hybridMultilevel"/>
    <w:tmpl w:val="BB7AD5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0F"/>
    <w:rsid w:val="00477CC3"/>
    <w:rsid w:val="005D342D"/>
    <w:rsid w:val="00AE280F"/>
    <w:rsid w:val="00CB553B"/>
    <w:rsid w:val="00E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56246-5379-4B94-A5C5-11276C41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E280F"/>
  </w:style>
  <w:style w:type="paragraph" w:styleId="a4">
    <w:name w:val="Balloon Text"/>
    <w:basedOn w:val="a"/>
    <w:link w:val="a5"/>
    <w:uiPriority w:val="99"/>
    <w:semiHidden/>
    <w:unhideWhenUsed/>
    <w:rsid w:val="00AE2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2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bovinski.nso.ru/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2022-01-14T06:17:00Z</cp:lastPrinted>
  <dcterms:created xsi:type="dcterms:W3CDTF">2022-01-14T06:09:00Z</dcterms:created>
  <dcterms:modified xsi:type="dcterms:W3CDTF">2022-02-04T08:14:00Z</dcterms:modified>
</cp:coreProperties>
</file>