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2804" w:rsidRPr="00272804" w:rsidRDefault="00272804" w:rsidP="00251ACD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hAnsi="Arial" w:cs="Arial"/>
          <w:sz w:val="24"/>
          <w:szCs w:val="24"/>
        </w:rPr>
        <w:t>АДМИНИСТРАЦИЯ КУБОВИНСКОГО СЕЛЬСОВЕТА</w:t>
      </w:r>
    </w:p>
    <w:p w:rsidR="00251ACD" w:rsidRPr="00272804" w:rsidRDefault="00251ACD" w:rsidP="00251AC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 xml:space="preserve">НОВОСИБИРСКОГО РАЙОНА </w:t>
      </w:r>
    </w:p>
    <w:p w:rsidR="00251ACD" w:rsidRPr="00272804" w:rsidRDefault="00251ACD" w:rsidP="00251AC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>НОВОСИБИРСКОЙ ОБЛАСТИ</w:t>
      </w:r>
    </w:p>
    <w:p w:rsidR="00251ACD" w:rsidRPr="00272804" w:rsidRDefault="00251ACD" w:rsidP="00251AC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 xml:space="preserve"> </w:t>
      </w:r>
      <w:bookmarkStart w:id="0" w:name="_GoBack"/>
      <w:r w:rsidRPr="00272804">
        <w:rPr>
          <w:rFonts w:ascii="Arial" w:hAnsi="Arial" w:cs="Arial"/>
          <w:sz w:val="24"/>
          <w:szCs w:val="24"/>
        </w:rPr>
        <w:t>ПОСТАНОВЛЕНИЕ</w:t>
      </w:r>
    </w:p>
    <w:p w:rsidR="00251ACD" w:rsidRPr="00272804" w:rsidRDefault="00251ACD" w:rsidP="00251ACD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snapToGrid w:val="0"/>
        <w:spacing w:after="0" w:line="240" w:lineRule="auto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 xml:space="preserve">  от 02.03.2022                                                                                               № 87</w:t>
      </w:r>
    </w:p>
    <w:p w:rsidR="00251ACD" w:rsidRPr="00272804" w:rsidRDefault="00251ACD" w:rsidP="00251ACD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>с. Кубовая</w:t>
      </w:r>
    </w:p>
    <w:p w:rsidR="00251ACD" w:rsidRPr="00272804" w:rsidRDefault="00251ACD" w:rsidP="00251ACD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spacing w:after="0" w:line="240" w:lineRule="auto"/>
        <w:ind w:firstLine="56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Об утверждении формы проверочного листа, применяемого </w:t>
      </w:r>
      <w:r w:rsidR="00272804"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при осуществлении</w:t>
      </w: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муниципального </w:t>
      </w:r>
      <w:r w:rsidRPr="00272804"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ru-RU"/>
        </w:rPr>
        <w:t xml:space="preserve">лесного контроля на территории </w:t>
      </w: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Кубовинского сельсовета Новосибирского района Новосибирской области </w:t>
      </w:r>
    </w:p>
    <w:bookmarkEnd w:id="0"/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статьей 6 Федерального закона от 26.12.2008 № 294-ФЗ «О защите прав юридических лиц и индивидуальных предпринимателей при осуществлении государственного контроля (надзора) и муниципального контроля», </w:t>
      </w:r>
      <w:r w:rsidRPr="00272804">
        <w:rPr>
          <w:rFonts w:ascii="Arial" w:hAnsi="Arial" w:cs="Arial"/>
          <w:sz w:val="24"/>
          <w:szCs w:val="24"/>
        </w:rPr>
        <w:t>Федеральным законом от 31.07.2020 № 248-ФЗ «О государственном контроле (надзоре) и муниципальном контроле в Российской Федерации»,</w:t>
      </w:r>
      <w:r w:rsidRPr="00272804">
        <w:rPr>
          <w:rFonts w:ascii="Arial" w:eastAsia="Calibri" w:hAnsi="Arial" w:cs="Arial"/>
          <w:sz w:val="24"/>
          <w:szCs w:val="24"/>
        </w:rPr>
        <w:t xml:space="preserve"> Федеральным законом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</w:t>
      </w:r>
      <w:r w:rsidRPr="00272804">
        <w:rPr>
          <w:rFonts w:ascii="Arial" w:eastAsia="Times New Roman" w:hAnsi="Arial" w:cs="Arial"/>
          <w:sz w:val="24"/>
          <w:szCs w:val="24"/>
          <w:lang w:eastAsia="ru-RU"/>
        </w:rPr>
        <w:t xml:space="preserve">руководствуясь Уставом Кубовинского сельсовета Новосибирского района Новосибирской области, Администрация Кубовинского сельсовета. 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/>
          <w:sz w:val="24"/>
          <w:szCs w:val="24"/>
          <w:lang w:eastAsia="ru-RU"/>
        </w:rPr>
        <w:t>Постановляет:</w:t>
      </w:r>
    </w:p>
    <w:p w:rsidR="00251ACD" w:rsidRPr="00272804" w:rsidRDefault="00251ACD" w:rsidP="00251ACD">
      <w:pPr>
        <w:tabs>
          <w:tab w:val="left" w:pos="851"/>
        </w:tabs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</w:rPr>
      </w:pPr>
      <w:r w:rsidRPr="00272804">
        <w:rPr>
          <w:rFonts w:ascii="Arial" w:eastAsia="Times New Roman" w:hAnsi="Arial" w:cs="Arial"/>
          <w:sz w:val="24"/>
          <w:szCs w:val="24"/>
        </w:rPr>
        <w:t>1. Утвердить прилагаемую форму проверочного листа, применяемого при осуществлении муниципального лесного контроля на территории Кубовинского сельсовета Новосибирского района Новосибирской области</w:t>
      </w: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. </w:t>
      </w:r>
    </w:p>
    <w:p w:rsidR="00251ACD" w:rsidRPr="00272804" w:rsidRDefault="00251ACD" w:rsidP="00251ACD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hAnsi="Arial" w:cs="Arial"/>
          <w:sz w:val="24"/>
          <w:szCs w:val="24"/>
        </w:rPr>
        <w:t xml:space="preserve">2. Обнародовать настоящее постановление путем размещения </w:t>
      </w:r>
      <w:r w:rsidR="00272804" w:rsidRPr="00272804">
        <w:rPr>
          <w:rFonts w:ascii="Arial" w:hAnsi="Arial" w:cs="Arial"/>
          <w:sz w:val="24"/>
          <w:szCs w:val="24"/>
        </w:rPr>
        <w:t xml:space="preserve">полного </w:t>
      </w:r>
      <w:r w:rsidR="00272804" w:rsidRPr="00272804">
        <w:rPr>
          <w:rFonts w:ascii="Arial" w:eastAsia="Times New Roman" w:hAnsi="Arial" w:cs="Arial"/>
          <w:sz w:val="24"/>
          <w:szCs w:val="24"/>
          <w:lang w:eastAsia="ru-RU"/>
        </w:rPr>
        <w:t>текста</w:t>
      </w:r>
      <w:r w:rsidRPr="00272804">
        <w:rPr>
          <w:rFonts w:ascii="Arial" w:hAnsi="Arial" w:cs="Arial"/>
          <w:sz w:val="24"/>
          <w:szCs w:val="24"/>
        </w:rPr>
        <w:t xml:space="preserve"> на срок не менее 30 дней на информационном стенде в </w:t>
      </w:r>
      <w:r w:rsidR="00272804" w:rsidRPr="00272804">
        <w:rPr>
          <w:rFonts w:ascii="Arial" w:hAnsi="Arial" w:cs="Arial"/>
          <w:sz w:val="24"/>
          <w:szCs w:val="24"/>
        </w:rPr>
        <w:t xml:space="preserve">администрации </w:t>
      </w:r>
      <w:r w:rsidR="00272804" w:rsidRPr="00272804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Pr="00272804">
        <w:rPr>
          <w:rFonts w:ascii="Arial" w:hAnsi="Arial" w:cs="Arial"/>
          <w:sz w:val="24"/>
          <w:szCs w:val="24"/>
        </w:rPr>
        <w:t xml:space="preserve"> сельсовета, информационных стендах в местах массового пребывания людей, библиотеках, домах культуры, и на официальном </w:t>
      </w:r>
      <w:r w:rsidR="00272804" w:rsidRPr="00272804">
        <w:rPr>
          <w:rFonts w:ascii="Arial" w:hAnsi="Arial" w:cs="Arial"/>
          <w:sz w:val="24"/>
          <w:szCs w:val="24"/>
        </w:rPr>
        <w:t xml:space="preserve">сайте </w:t>
      </w:r>
      <w:r w:rsidR="00272804" w:rsidRPr="00272804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Pr="00272804">
        <w:rPr>
          <w:rFonts w:ascii="Arial" w:hAnsi="Arial" w:cs="Arial"/>
          <w:sz w:val="24"/>
          <w:szCs w:val="24"/>
        </w:rPr>
        <w:t xml:space="preserve"> сельсовета </w:t>
      </w:r>
      <w:hyperlink r:id="rId4" w:history="1">
        <w:r w:rsidRPr="00272804">
          <w:rPr>
            <w:rStyle w:val="a3"/>
            <w:rFonts w:ascii="Arial" w:hAnsi="Arial" w:cs="Arial"/>
            <w:color w:val="auto"/>
            <w:sz w:val="24"/>
            <w:szCs w:val="24"/>
          </w:rPr>
          <w:t>http://kubovinski.nso.ru/</w:t>
        </w:r>
      </w:hyperlink>
      <w:r w:rsidRPr="00272804">
        <w:rPr>
          <w:rFonts w:ascii="Arial" w:hAnsi="Arial" w:cs="Arial"/>
          <w:sz w:val="24"/>
          <w:szCs w:val="24"/>
        </w:rPr>
        <w:t>.</w:t>
      </w:r>
    </w:p>
    <w:p w:rsidR="00251ACD" w:rsidRPr="00272804" w:rsidRDefault="00251ACD" w:rsidP="00251ACD">
      <w:pPr>
        <w:spacing w:after="0" w:line="240" w:lineRule="auto"/>
        <w:ind w:firstLine="425"/>
        <w:contextualSpacing/>
        <w:jc w:val="both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>3. Контроль за исполнением настоящего постановления оставляю за собой.</w:t>
      </w:r>
    </w:p>
    <w:p w:rsidR="00251ACD" w:rsidRPr="00272804" w:rsidRDefault="00251ACD" w:rsidP="00251AC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272804" w:rsidRPr="00272804" w:rsidRDefault="00272804" w:rsidP="00251AC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272804" w:rsidRPr="00272804" w:rsidRDefault="00272804" w:rsidP="00251ACD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tabs>
          <w:tab w:val="left" w:pos="6690"/>
        </w:tabs>
        <w:spacing w:after="0" w:line="240" w:lineRule="auto"/>
        <w:contextualSpacing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272804">
        <w:rPr>
          <w:rFonts w:ascii="Arial" w:hAnsi="Arial" w:cs="Arial"/>
          <w:sz w:val="24"/>
          <w:szCs w:val="24"/>
        </w:rPr>
        <w:t>Глава Кубовинского сельсовета              _____________           Степанов С.Г.</w:t>
      </w: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</w:p>
    <w:p w:rsidR="00251ACD" w:rsidRPr="00272804" w:rsidRDefault="00251ACD" w:rsidP="00251AC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  <w:sectPr w:rsidR="00251ACD" w:rsidRPr="00272804" w:rsidSect="00CE071D">
          <w:pgSz w:w="11906" w:h="16838"/>
          <w:pgMar w:top="425" w:right="851" w:bottom="567" w:left="1701" w:header="709" w:footer="709" w:gutter="0"/>
          <w:cols w:space="708"/>
          <w:docGrid w:linePitch="360"/>
        </w:sectPr>
      </w:pPr>
    </w:p>
    <w:p w:rsidR="00251ACD" w:rsidRPr="00272804" w:rsidRDefault="00251ACD" w:rsidP="00272804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lastRenderedPageBreak/>
        <w:t> </w:t>
      </w:r>
      <w:r w:rsidR="00272804"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Приложение у</w:t>
      </w: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твержден</w:t>
      </w:r>
      <w:r w:rsidR="00272804"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о</w:t>
      </w: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</w:p>
    <w:p w:rsidR="00251ACD" w:rsidRPr="00272804" w:rsidRDefault="00251ACD" w:rsidP="00251ACD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Постановлением Кубовинского сельсовета</w:t>
      </w:r>
    </w:p>
    <w:p w:rsidR="00251ACD" w:rsidRPr="00272804" w:rsidRDefault="00251ACD" w:rsidP="00251ACD">
      <w:pPr>
        <w:spacing w:after="0" w:line="240" w:lineRule="auto"/>
        <w:ind w:firstLine="56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Новосибирского района Новосибирской области</w:t>
      </w:r>
      <w:r w:rsidRPr="00272804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251ACD" w:rsidRPr="00272804" w:rsidRDefault="00251ACD" w:rsidP="00251ACD">
      <w:pPr>
        <w:spacing w:after="0" w:line="240" w:lineRule="auto"/>
        <w:ind w:firstLine="567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Cs/>
          <w:sz w:val="24"/>
          <w:szCs w:val="24"/>
          <w:lang w:eastAsia="ru-RU"/>
        </w:rPr>
        <w:t>от 02.03.2022г. № 87</w:t>
      </w:r>
    </w:p>
    <w:p w:rsidR="00251ACD" w:rsidRPr="00272804" w:rsidRDefault="00251ACD" w:rsidP="00251ACD">
      <w:pPr>
        <w:spacing w:after="0" w:line="240" w:lineRule="auto"/>
        <w:ind w:firstLine="567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spacing w:after="0" w:line="240" w:lineRule="auto"/>
        <w:ind w:firstLine="567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ПРОВЕРОЧНЫЙ ЛИСТ</w:t>
      </w:r>
      <w:r w:rsidRPr="00272804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(СПИСОК КОНТРОЛЬНЫХ ВОПРОСОВ), ПРИМЕНЯЕМЫЙ ПРИ ОСУЩЕСТВЛЕНИИ МУНИЦИПАЛЬНОГО ЛЕСНОГО КОНТРОЛЯ НА ТЕРРИТОРИИ КУБОВИНСКОГО СЕЛЬСОВЕТА НОВОСИБИРСКОГО РАЙОНА НОВОСИБИРСКОЙ ОБЛАСТИ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 xml:space="preserve">Администрация Кубовинского сельсовета </w:t>
      </w:r>
    </w:p>
    <w:p w:rsidR="00251ACD" w:rsidRPr="00272804" w:rsidRDefault="00251ACD" w:rsidP="00251A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Новосибирского района Новосибирской области</w:t>
      </w:r>
      <w:r w:rsidRPr="00272804">
        <w:rPr>
          <w:rFonts w:ascii="Arial" w:eastAsia="Times New Roman" w:hAnsi="Arial" w:cs="Arial"/>
          <w:sz w:val="24"/>
          <w:szCs w:val="24"/>
          <w:lang w:eastAsia="ru-RU"/>
        </w:rPr>
        <w:br/>
        <w:t>_____________________________________________________________________</w:t>
      </w:r>
      <w:proofErr w:type="gramStart"/>
      <w:r w:rsidRPr="00272804">
        <w:rPr>
          <w:rFonts w:ascii="Arial" w:eastAsia="Times New Roman" w:hAnsi="Arial" w:cs="Arial"/>
          <w:sz w:val="24"/>
          <w:szCs w:val="24"/>
          <w:lang w:eastAsia="ru-RU"/>
        </w:rPr>
        <w:t>_</w:t>
      </w:r>
      <w:r w:rsidRPr="00272804">
        <w:rPr>
          <w:rFonts w:ascii="Arial" w:eastAsia="Times New Roman" w:hAnsi="Arial" w:cs="Arial"/>
          <w:sz w:val="24"/>
          <w:szCs w:val="24"/>
          <w:lang w:eastAsia="ru-RU"/>
        </w:rPr>
        <w:br/>
      </w: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>(</w:t>
      </w:r>
      <w:proofErr w:type="gramEnd"/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>наименование органа муниципального контроля)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 xml:space="preserve"> 1. Проверочный лист утвержден постановлением администрации Кубовинского сельсовета Новосибирского района Новосибирской области от 02.03.2022г. № 87.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2. Распоряжение администрации Кубовинского сельсовета о проведении плановой проверки от ________________ № ____.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 xml:space="preserve">3. Должность, фамилия, имя, отчество должностного лица, проводящего контрольное мероприятие и заполняющего проверочный лист: 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____________________________________________________________________________________________________________________________________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_______________________________________________________________.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4. Проверочный лист заполняется в отношении (контролируемое лицо): _________________________________________________________________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_______________________________________________________________.</w:t>
      </w:r>
    </w:p>
    <w:p w:rsidR="00251ACD" w:rsidRPr="00272804" w:rsidRDefault="00251ACD" w:rsidP="00251ACD">
      <w:pPr>
        <w:spacing w:after="0" w:line="240" w:lineRule="auto"/>
        <w:ind w:firstLine="709"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hAnsi="Arial" w:cs="Arial"/>
          <w:i/>
          <w:sz w:val="24"/>
          <w:szCs w:val="24"/>
        </w:rPr>
        <w:t>(фамилия, имя и отчество (при наличии) гражданина или индивидуального предпринимателя, являющегося контролируемым лицом,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являющегося контролируемым лицом,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</w:t>
      </w:r>
    </w:p>
    <w:p w:rsidR="00251ACD" w:rsidRPr="00272804" w:rsidRDefault="00251ACD" w:rsidP="00251AC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5.Место проведения плановой проверки с заполнением проверочного листа и (или) указание на используемые юридическим лицом производственные объекты: __________________________________________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____________________________________________________________________________________________________________________________________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</w:t>
      </w:r>
    </w:p>
    <w:p w:rsidR="00251ACD" w:rsidRPr="00272804" w:rsidRDefault="00251ACD" w:rsidP="00251AC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>6. Указание на ограничение предмета плановой проверки обязательными требованиями, требованиями, установленными муниципальными правовыми актами, изложенными в форме проверочного листа, если это предусмотрено порядком организации и проведения вида муниципального контроля: 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72804">
        <w:rPr>
          <w:rFonts w:ascii="Arial" w:hAnsi="Arial" w:cs="Arial"/>
          <w:sz w:val="24"/>
          <w:szCs w:val="24"/>
        </w:rPr>
        <w:t>_______________________________________________________________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</w:t>
      </w:r>
    </w:p>
    <w:p w:rsidR="00251ACD" w:rsidRPr="00272804" w:rsidRDefault="00251ACD" w:rsidP="00251ACD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lastRenderedPageBreak/>
        <w:t>7. Список контрольных вопросов, отражающих содержание обязательных требований, ответы на которые однозначно свидетельствуют о соблюдении или несоблюдении контролируемым лицом обязательных требований, составляющих предмет проверки:</w:t>
      </w:r>
    </w:p>
    <w:p w:rsidR="00251ACD" w:rsidRPr="00272804" w:rsidRDefault="00251ACD" w:rsidP="00251ACD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a4"/>
        <w:tblW w:w="9606" w:type="dxa"/>
        <w:jc w:val="center"/>
        <w:tblLayout w:type="fixed"/>
        <w:tblLook w:val="04A0" w:firstRow="1" w:lastRow="0" w:firstColumn="1" w:lastColumn="0" w:noHBand="0" w:noVBand="1"/>
      </w:tblPr>
      <w:tblGrid>
        <w:gridCol w:w="959"/>
        <w:gridCol w:w="2036"/>
        <w:gridCol w:w="2642"/>
        <w:gridCol w:w="708"/>
        <w:gridCol w:w="709"/>
        <w:gridCol w:w="851"/>
        <w:gridCol w:w="1701"/>
      </w:tblGrid>
      <w:tr w:rsidR="00272804" w:rsidRPr="00272804" w:rsidTr="00014F1C">
        <w:trPr>
          <w:jc w:val="center"/>
        </w:trPr>
        <w:tc>
          <w:tcPr>
            <w:tcW w:w="959" w:type="dxa"/>
            <w:vMerge w:val="restart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№ п/п</w:t>
            </w:r>
          </w:p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36" w:type="dxa"/>
            <w:vMerge w:val="restart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Контрольный вопрос</w:t>
            </w:r>
          </w:p>
        </w:tc>
        <w:tc>
          <w:tcPr>
            <w:tcW w:w="2642" w:type="dxa"/>
            <w:vMerge w:val="restart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Реквизиты нормативного правового акта (подзаконного правового акта), содержащего обязательные требования</w:t>
            </w:r>
          </w:p>
        </w:tc>
        <w:tc>
          <w:tcPr>
            <w:tcW w:w="2268" w:type="dxa"/>
            <w:gridSpan w:val="3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Вывод о соблюдении</w:t>
            </w:r>
          </w:p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vMerge w:val="restart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272804" w:rsidRPr="00272804" w:rsidTr="00014F1C">
        <w:trPr>
          <w:cantSplit/>
          <w:trHeight w:val="1134"/>
          <w:jc w:val="center"/>
        </w:trPr>
        <w:tc>
          <w:tcPr>
            <w:tcW w:w="959" w:type="dxa"/>
            <w:vMerge/>
            <w:vAlign w:val="center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36" w:type="dxa"/>
            <w:vMerge/>
            <w:vAlign w:val="center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42" w:type="dxa"/>
            <w:vMerge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Да</w:t>
            </w:r>
          </w:p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Нет</w:t>
            </w:r>
          </w:p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vAlign w:val="center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Не требуется</w:t>
            </w:r>
          </w:p>
        </w:tc>
        <w:tc>
          <w:tcPr>
            <w:tcW w:w="1701" w:type="dxa"/>
            <w:vMerge/>
            <w:vAlign w:val="center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036" w:type="dxa"/>
            <w:vAlign w:val="bottom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Соответствует ли площадь используемого контролируемым лицом лесного участка, находящегося в муниципальной собственности муниципального образования </w:t>
            </w:r>
            <w:proofErr w:type="spellStart"/>
            <w:r w:rsidRPr="00272804">
              <w:rPr>
                <w:rFonts w:ascii="Arial" w:hAnsi="Arial" w:cs="Arial"/>
                <w:bdr w:val="none" w:sz="0" w:space="0" w:color="auto" w:frame="1"/>
              </w:rPr>
              <w:t>Калитинское</w:t>
            </w:r>
            <w:proofErr w:type="spellEnd"/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 сельское поселение </w:t>
            </w:r>
            <w:proofErr w:type="spellStart"/>
            <w:r w:rsidRPr="00272804">
              <w:rPr>
                <w:rFonts w:ascii="Arial" w:hAnsi="Arial" w:cs="Arial"/>
                <w:bdr w:val="none" w:sz="0" w:space="0" w:color="auto" w:frame="1"/>
              </w:rPr>
              <w:t>Волосовского</w:t>
            </w:r>
            <w:proofErr w:type="spellEnd"/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 района Ленинградской области</w:t>
            </w:r>
            <w:r w:rsidRPr="00272804">
              <w:rPr>
                <w:rFonts w:ascii="Arial" w:hAnsi="Arial" w:cs="Arial"/>
                <w:i/>
                <w:iCs/>
                <w:bdr w:val="none" w:sz="0" w:space="0" w:color="auto" w:frame="1"/>
              </w:rPr>
              <w:t> 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(далее</w:t>
            </w:r>
            <w:r w:rsidRPr="00272804">
              <w:rPr>
                <w:rFonts w:ascii="Arial" w:hAnsi="Arial" w:cs="Arial"/>
                <w:i/>
                <w:iCs/>
                <w:bdr w:val="none" w:sz="0" w:space="0" w:color="auto" w:frame="1"/>
              </w:rPr>
              <w:t> – 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лесной участок),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площади лесного участка, сведения о которой содержатся в государственном лесном реестре?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Статья 7.9 Кодекса Российской Федерации об административных правонарушениях (далее – КоАП РФ)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Использует ли контролируемое лицо лесной участок не по его целевому назначению, в том числе: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Часть 2 статьи 24 Лесного кодекса Российской Федерации (далее – ЛК РФ)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для раскорчевки, переработки лесных ресурсов, 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lastRenderedPageBreak/>
              <w:t>устройства складов, возведения построек (строительства), распашки и других целей без специального разрешения на использование лесного участка?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lastRenderedPageBreak/>
              <w:t>Статья 7.9 КоАП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2.2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для сенокошения и выпаса сельскохозяйственных животных на лесных участках, в местах, где это запрещено?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1 статьи 8.26 КоАП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2.3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для самовольной заготовки и сбора, а также уничтожения мха, лесной подстилки и других </w:t>
            </w:r>
            <w:proofErr w:type="spellStart"/>
            <w:r w:rsidRPr="00272804">
              <w:rPr>
                <w:rFonts w:ascii="Arial" w:hAnsi="Arial" w:cs="Arial"/>
                <w:bdr w:val="none" w:sz="0" w:space="0" w:color="auto" w:frame="1"/>
              </w:rPr>
              <w:t>недревесных</w:t>
            </w:r>
            <w:proofErr w:type="spellEnd"/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 лесных ресурсов на лесных участках?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2 статьи 8.26 КоАП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2.4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для размещения ульев и пасек, а также для заготовки пригодных для употребления в пищу лесных ресурсов (пищевых лесных ресурсов) и сбора лекарственных растений на лесных участках, где это запрещено?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3 статьи 8.26 КоАП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2804">
              <w:rPr>
                <w:rFonts w:ascii="Arial" w:hAnsi="Arial" w:cs="Arial"/>
                <w:sz w:val="24"/>
                <w:szCs w:val="24"/>
              </w:rPr>
              <w:t>Осуществляется ли контролируемым лицом незаконная вырубка лесных насаждений?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2804">
              <w:rPr>
                <w:rFonts w:ascii="Arial" w:hAnsi="Arial" w:cs="Arial"/>
                <w:sz w:val="24"/>
                <w:szCs w:val="24"/>
              </w:rPr>
              <w:t>Осуществляется ли контролируемым лицом незаконная вырубка лесных насаждений?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trHeight w:val="2131"/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</w:rPr>
              <w:lastRenderedPageBreak/>
              <w:t>4.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Осуществлялись ли контролируемым лицом нарушения правил пожарной безопасности на используемых лесных участках?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Статья 8.32 КоАП РФ, часть 8 статьи 51 ЛК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</w:rPr>
              <w:t>5.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Осуществлялось ли контролируемым лицом уничтожение или повреждение лесных и (или) иных насаждений на лесном участке в результате неосторожного обращения с огнем или иными источниками повышенной опасности, а также путем поджога?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Статья 261 УК РФ, часть 8 статьи 51 ЛК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</w:rPr>
              <w:t>6.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Очищается ли используемый контролируемым лицом лесной участок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bookmarkStart w:id="1" w:name="Bookmark3"/>
            <w:bookmarkEnd w:id="1"/>
            <w:r w:rsidRPr="00272804">
              <w:rPr>
                <w:rFonts w:ascii="Arial" w:hAnsi="Arial" w:cs="Arial"/>
                <w:bdr w:val="none" w:sz="0" w:space="0" w:color="auto" w:frame="1"/>
              </w:rPr>
              <w:t>от мусора и иных отходов производства и (или) потребления?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2 статьи 8.31 КоАП РФ, статья 50.7 ЛК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Представляются ли контролируемым лицом отчеты об использовании лесов: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— ежемесячно, не позднее десятого числа месяца, следующего за отчетным (при осуществлении рубок лесных насаждений в 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lastRenderedPageBreak/>
              <w:t>ходе использования лесов);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ежегодно, не позднее 10 января года, следующего за отчетным (в случаях, если при использовании лесов не осуществлялись рубки лесных насаждений)?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lastRenderedPageBreak/>
              <w:t>Части 1, 4 статьи 49 ЛК РФ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пункт 2 Порядка представления отчета об использовании лесов, утвержденного приказом Министерства природных ресурсов и экологии Российской Федерации от 21.08.2017 № 451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72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Соблюдаются ли контролируемым лицом требования о недопустимости препятствования доступу граждан на лесные участки, а также осуществлению заготовки и сбора находящихся на них пищевых и </w:t>
            </w:r>
            <w:proofErr w:type="spellStart"/>
            <w:r w:rsidRPr="00272804">
              <w:rPr>
                <w:rFonts w:ascii="Arial" w:hAnsi="Arial" w:cs="Arial"/>
                <w:bdr w:val="none" w:sz="0" w:space="0" w:color="auto" w:frame="1"/>
              </w:rPr>
              <w:t>недревесных</w:t>
            </w:r>
            <w:proofErr w:type="spellEnd"/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 лесных ресурсов, за исключением случаев запрещения или ограничения пребывания граждан в лесах в целях обеспечения: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охраны особо охраняемой природной территории;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пожарной безопасности и санитарной безопасности в лесах;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безопасности граждан при выполнении работ?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8 статьи 11 ЛК РФ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272804">
              <w:rPr>
                <w:rFonts w:ascii="Arial" w:hAnsi="Arial" w:cs="Arial"/>
                <w:sz w:val="24"/>
                <w:szCs w:val="24"/>
                <w:lang w:eastAsia="en-US"/>
              </w:rPr>
              <w:lastRenderedPageBreak/>
              <w:t>13.</w:t>
            </w: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Соблюдает ли контролируемое лицо правила заготовки древесины, в том числе: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Статья 8.25 КоАП РФ, пункты 3 – 16 </w:t>
            </w:r>
            <w:r w:rsidRPr="00272804">
              <w:rPr>
                <w:rFonts w:ascii="Arial" w:hAnsi="Arial" w:cs="Arial"/>
              </w:rPr>
              <w:t>Правил заготовки древесины и особенностей заготовки древесины в лесничествах, указанных в статье 23 Лесного кодекса Российской Федерации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, утвержденных </w:t>
            </w:r>
            <w:r w:rsidRPr="00272804">
              <w:rPr>
                <w:rFonts w:ascii="Arial" w:hAnsi="Arial" w:cs="Arial"/>
              </w:rPr>
              <w:t>Приказом Минприроды России от 01.12.2020 № 993 (далее – Правила, утвержденные Приказом № 993)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осуществляет ли контролируемое лицо заготовку древесины на основании договора аренды лесного участка, договора купли-продажи лесных насаждений?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Пункт 3 </w:t>
            </w:r>
            <w:r w:rsidRPr="00272804">
              <w:rPr>
                <w:rFonts w:ascii="Arial" w:hAnsi="Arial" w:cs="Arial"/>
              </w:rPr>
              <w:t>Правил, утвержденных Приказом № 993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соблюдает ли контролируемое лицо </w:t>
            </w:r>
            <w:r w:rsidRPr="00272804">
              <w:rPr>
                <w:rFonts w:ascii="Arial" w:hAnsi="Arial" w:cs="Arial"/>
              </w:rPr>
              <w:t>установленные нормативы (объем) заготовки древесины?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Пункт 9 </w:t>
            </w:r>
            <w:r w:rsidRPr="00272804">
              <w:rPr>
                <w:rFonts w:ascii="Arial" w:hAnsi="Arial" w:cs="Arial"/>
              </w:rPr>
              <w:t>Правил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, утвержденных </w:t>
            </w:r>
            <w:r w:rsidRPr="00272804">
              <w:rPr>
                <w:rFonts w:ascii="Arial" w:hAnsi="Arial" w:cs="Arial"/>
              </w:rPr>
              <w:t>Приказом № 993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— соблюдает ли контролируемое лицо </w:t>
            </w:r>
            <w:r w:rsidRPr="00272804">
              <w:rPr>
                <w:rFonts w:ascii="Arial" w:hAnsi="Arial" w:cs="Arial"/>
              </w:rPr>
              <w:t>срок заготовки и вывоза древесины?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Пункт 11 </w:t>
            </w:r>
            <w:r w:rsidRPr="00272804">
              <w:rPr>
                <w:rFonts w:ascii="Arial" w:hAnsi="Arial" w:cs="Arial"/>
              </w:rPr>
              <w:t>Правил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, утвержденных </w:t>
            </w:r>
            <w:r w:rsidRPr="00272804">
              <w:rPr>
                <w:rFonts w:ascii="Arial" w:hAnsi="Arial" w:cs="Arial"/>
              </w:rPr>
              <w:t>Приказом № 993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 xml:space="preserve">— сохраняет ли контролируемое лицо при заготовке древесины деревья и кустарники, заготовка древесины которых не допускается, а также деревья, кустарники 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lastRenderedPageBreak/>
              <w:t>и лианы, занесенные в Красную книгу Российской Федерации, в Красные книги субъектов Российской Федерации?</w:t>
            </w: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lastRenderedPageBreak/>
              <w:t>Пункты 13, 14 </w:t>
            </w:r>
            <w:r w:rsidRPr="00272804">
              <w:rPr>
                <w:rFonts w:ascii="Arial" w:hAnsi="Arial" w:cs="Arial"/>
              </w:rPr>
              <w:t>Правил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, утвержденных </w:t>
            </w:r>
            <w:r w:rsidRPr="00272804">
              <w:rPr>
                <w:rFonts w:ascii="Arial" w:hAnsi="Arial" w:cs="Arial"/>
              </w:rPr>
              <w:t>Приказом № 993, </w:t>
            </w:r>
            <w:r w:rsidRPr="00272804">
              <w:rPr>
                <w:rFonts w:ascii="Arial" w:hAnsi="Arial" w:cs="Arial"/>
                <w:bdr w:val="none" w:sz="0" w:space="0" w:color="auto" w:frame="1"/>
              </w:rPr>
              <w:t>Перечень видов (пород) деревьев и кустарников, заготовка древесины которых не допускается, утвержденный Приказом Рослесхоза от 05.12.2011 № 513</w:t>
            </w: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Внесены ли контролируемым лицом сведения о характеристиках древесины в государственный лесной реестр?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5 статьи 50.1 ЛК РФ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72804" w:rsidRPr="00272804" w:rsidTr="00014F1C">
        <w:trPr>
          <w:jc w:val="center"/>
        </w:trPr>
        <w:tc>
          <w:tcPr>
            <w:tcW w:w="959" w:type="dxa"/>
          </w:tcPr>
          <w:p w:rsidR="00251ACD" w:rsidRPr="00272804" w:rsidRDefault="00251ACD" w:rsidP="00014F1C">
            <w:pPr>
              <w:pStyle w:val="ConsPlusNormal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</w:p>
        </w:tc>
        <w:tc>
          <w:tcPr>
            <w:tcW w:w="2036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Составлена ли контролируемым лицом, осуществляющим заготовку древесины, технологическая карта лесосечных работ?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</w:tc>
        <w:tc>
          <w:tcPr>
            <w:tcW w:w="2642" w:type="dxa"/>
          </w:tcPr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Часть 2 статьи 16.1 ЛК РФ,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  <w:r w:rsidRPr="00272804">
              <w:rPr>
                <w:rFonts w:ascii="Arial" w:hAnsi="Arial" w:cs="Arial"/>
                <w:bdr w:val="none" w:sz="0" w:space="0" w:color="auto" w:frame="1"/>
              </w:rPr>
              <w:t>подпункт «и» пункта 12 Правил, утвержденных Приказом № 993</w:t>
            </w:r>
          </w:p>
          <w:p w:rsidR="00251ACD" w:rsidRPr="00272804" w:rsidRDefault="00251ACD" w:rsidP="00014F1C">
            <w:pPr>
              <w:pStyle w:val="a5"/>
              <w:spacing w:before="0" w:beforeAutospacing="0" w:after="0" w:afterAutospacing="0"/>
              <w:jc w:val="center"/>
              <w:textAlignment w:val="baseline"/>
              <w:rPr>
                <w:rFonts w:ascii="Arial" w:hAnsi="Arial" w:cs="Arial"/>
                <w:bdr w:val="none" w:sz="0" w:space="0" w:color="auto" w:frame="1"/>
              </w:rPr>
            </w:pPr>
          </w:p>
        </w:tc>
        <w:tc>
          <w:tcPr>
            <w:tcW w:w="708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51ACD" w:rsidRPr="00272804" w:rsidRDefault="00251ACD" w:rsidP="00014F1C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1ACD" w:rsidRPr="00272804" w:rsidRDefault="00251ACD" w:rsidP="00014F1C">
            <w:pPr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51ACD" w:rsidRPr="00272804" w:rsidRDefault="00251ACD" w:rsidP="00251ACD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>(пояснения и дополнения по вопросам, содержащимся в перечне)</w:t>
      </w: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________________________________________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 xml:space="preserve">________________________________________                                           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(должность, фамилия и инициалы должностного лица                                                                   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контрольного органа, проводящего контрольное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>мероприятие и заполняющего проверочный лист)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«_____»________________ 20___ г.                                                             ______________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(дата заполнения проверочного </w:t>
      </w:r>
      <w:proofErr w:type="gramStart"/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листа)   </w:t>
      </w:r>
      <w:proofErr w:type="gramEnd"/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                                                                                    (подпись)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251ACD" w:rsidRPr="00272804" w:rsidRDefault="00251ACD" w:rsidP="00251A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51ACD" w:rsidRPr="00272804" w:rsidRDefault="00251ACD" w:rsidP="00251ACD">
      <w:pPr>
        <w:spacing w:after="0" w:line="24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lastRenderedPageBreak/>
        <w:t> </w:t>
      </w:r>
      <w:r w:rsidRPr="00272804">
        <w:rPr>
          <w:rFonts w:ascii="Arial" w:hAnsi="Arial" w:cs="Arial"/>
          <w:sz w:val="24"/>
          <w:szCs w:val="24"/>
          <w:bdr w:val="none" w:sz="0" w:space="0" w:color="auto" w:frame="1"/>
        </w:rPr>
        <w:t>С проверочным листом ознакомлен(а):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_________________________________________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>(фамилия, имя, отчество (в случае, если имеется), должность руководителя,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>иного должностного лица или уполномоченного представителя юридического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  <w:i/>
          <w:iCs/>
          <w:bdr w:val="none" w:sz="0" w:space="0" w:color="auto" w:frame="1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>лица, индивидуального предпринимателя, его уполномоченного представителя)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«____»__________________ 20__ г.                                                             ______________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(подпись)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Отметка об отказе ознакомления с проверочным листом: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__________________________________________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(должность, фамилия и инициалы должностного лица 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контрольного органа, проводящего контрольное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>мероприятие и заполняющего проверочный лист)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«____»__________________ 20__ г.                                                              ________________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(подпись)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Копию проверочного листа получил(а):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__________________________________________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>(фамилия, имя, отчество (в случае, если имеется), должность руководителя,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>иного должностного лица или уполномоченного представителя юридического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i/>
          <w:iCs/>
          <w:bdr w:val="none" w:sz="0" w:space="0" w:color="auto" w:frame="1"/>
        </w:rPr>
        <w:t>лица, индивидуального предпринимателя, его уполномоченного представителя)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«___</w:t>
      </w:r>
      <w:proofErr w:type="gramStart"/>
      <w:r w:rsidRPr="00272804">
        <w:rPr>
          <w:rFonts w:ascii="Arial" w:hAnsi="Arial" w:cs="Arial"/>
          <w:bdr w:val="none" w:sz="0" w:space="0" w:color="auto" w:frame="1"/>
        </w:rPr>
        <w:t>_»_</w:t>
      </w:r>
      <w:proofErr w:type="gramEnd"/>
      <w:r w:rsidRPr="00272804">
        <w:rPr>
          <w:rFonts w:ascii="Arial" w:hAnsi="Arial" w:cs="Arial"/>
          <w:bdr w:val="none" w:sz="0" w:space="0" w:color="auto" w:frame="1"/>
        </w:rPr>
        <w:t>_________________ 20__ г</w:t>
      </w:r>
      <w:r w:rsidRPr="00272804">
        <w:rPr>
          <w:rFonts w:ascii="Arial" w:hAnsi="Arial" w:cs="Arial"/>
          <w:i/>
          <w:iCs/>
          <w:bdr w:val="none" w:sz="0" w:space="0" w:color="auto" w:frame="1"/>
        </w:rPr>
        <w:t xml:space="preserve">                                                                          _________________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</w:rPr>
        <w:t xml:space="preserve">                                                                                                                                                         </w:t>
      </w:r>
      <w:r w:rsidRPr="00272804">
        <w:rPr>
          <w:rFonts w:ascii="Arial" w:hAnsi="Arial" w:cs="Arial"/>
          <w:i/>
          <w:iCs/>
          <w:bdr w:val="none" w:sz="0" w:space="0" w:color="auto" w:frame="1"/>
        </w:rPr>
        <w:t>(подпись)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Отметка об отказе получения проверочного листа: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>___________________________________________________________________________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(должность, фамилия и инициалы должностного лица 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контрольного органа, проводящего контрольное 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i/>
          <w:sz w:val="24"/>
          <w:szCs w:val="24"/>
          <w:lang w:eastAsia="ru-RU"/>
        </w:rPr>
        <w:t>мероприятие и заполняющего проверочный лист)</w:t>
      </w:r>
    </w:p>
    <w:p w:rsidR="00251ACD" w:rsidRPr="00272804" w:rsidRDefault="00251ACD" w:rsidP="00251ACD">
      <w:pPr>
        <w:spacing w:after="0" w:line="240" w:lineRule="auto"/>
        <w:rPr>
          <w:rFonts w:ascii="Arial" w:eastAsia="Times New Roman" w:hAnsi="Arial" w:cs="Arial"/>
          <w:i/>
          <w:sz w:val="24"/>
          <w:szCs w:val="24"/>
          <w:lang w:eastAsia="ru-RU"/>
        </w:rPr>
      </w:pP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  <w:bdr w:val="none" w:sz="0" w:space="0" w:color="auto" w:frame="1"/>
        </w:rPr>
        <w:t xml:space="preserve"> «____»__________________ 20__ г.                                                            _______________</w:t>
      </w:r>
    </w:p>
    <w:p w:rsidR="00251ACD" w:rsidRPr="00272804" w:rsidRDefault="00251ACD" w:rsidP="00251ACD">
      <w:pPr>
        <w:pStyle w:val="a5"/>
        <w:shd w:val="clear" w:color="auto" w:fill="F9F9F9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272804">
        <w:rPr>
          <w:rFonts w:ascii="Arial" w:hAnsi="Arial" w:cs="Arial"/>
        </w:rPr>
        <w:t>                                                                                                                                                        </w:t>
      </w:r>
      <w:r w:rsidRPr="00272804">
        <w:rPr>
          <w:rFonts w:ascii="Arial" w:hAnsi="Arial" w:cs="Arial"/>
          <w:i/>
          <w:iCs/>
          <w:bdr w:val="none" w:sz="0" w:space="0" w:color="auto" w:frame="1"/>
        </w:rPr>
        <w:t>(подпись)</w:t>
      </w:r>
    </w:p>
    <w:p w:rsidR="00251ACD" w:rsidRPr="00272804" w:rsidRDefault="00251ACD" w:rsidP="00251ACD">
      <w:pPr>
        <w:spacing w:after="0" w:line="240" w:lineRule="auto"/>
        <w:ind w:firstLine="720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spacing w:after="0" w:line="240" w:lineRule="auto"/>
        <w:ind w:firstLine="720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272804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251ACD" w:rsidRPr="00272804" w:rsidRDefault="00251ACD" w:rsidP="00251ACD">
      <w:pPr>
        <w:rPr>
          <w:rFonts w:ascii="Arial" w:hAnsi="Arial" w:cs="Arial"/>
          <w:sz w:val="24"/>
          <w:szCs w:val="24"/>
        </w:rPr>
      </w:pPr>
    </w:p>
    <w:p w:rsidR="00251ACD" w:rsidRPr="00272804" w:rsidRDefault="00251ACD" w:rsidP="00251ACD">
      <w:pPr>
        <w:rPr>
          <w:rFonts w:ascii="Arial" w:hAnsi="Arial" w:cs="Arial"/>
          <w:sz w:val="24"/>
          <w:szCs w:val="24"/>
        </w:rPr>
      </w:pPr>
    </w:p>
    <w:p w:rsidR="00E760F7" w:rsidRPr="00272804" w:rsidRDefault="0013472B">
      <w:pPr>
        <w:rPr>
          <w:rFonts w:ascii="Arial" w:hAnsi="Arial" w:cs="Arial"/>
          <w:sz w:val="24"/>
          <w:szCs w:val="24"/>
        </w:rPr>
      </w:pPr>
    </w:p>
    <w:sectPr w:rsidR="00E760F7" w:rsidRPr="00272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ACD"/>
    <w:rsid w:val="0013472B"/>
    <w:rsid w:val="00251ACD"/>
    <w:rsid w:val="00272804"/>
    <w:rsid w:val="00477CC3"/>
    <w:rsid w:val="005D342D"/>
    <w:rsid w:val="00CB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3F51D3-A3B0-4F4B-A752-B8DA21902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1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51ACD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251A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51A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Normal (Web)"/>
    <w:basedOn w:val="a"/>
    <w:uiPriority w:val="99"/>
    <w:unhideWhenUsed/>
    <w:rsid w:val="00251A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ubovinski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1988</Words>
  <Characters>11335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2022-03-05T05:03:00Z</dcterms:created>
  <dcterms:modified xsi:type="dcterms:W3CDTF">2022-03-05T06:10:00Z</dcterms:modified>
</cp:coreProperties>
</file>